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FC" w:rsidRPr="00996BC2" w:rsidRDefault="006961FC" w:rsidP="006961FC">
      <w:pPr>
        <w:jc w:val="center"/>
        <w:rPr>
          <w:b/>
          <w:bCs/>
          <w:sz w:val="24"/>
          <w:szCs w:val="24"/>
        </w:rPr>
      </w:pPr>
      <w:r w:rsidRPr="00996BC2">
        <w:rPr>
          <w:b/>
          <w:bCs/>
          <w:sz w:val="24"/>
          <w:szCs w:val="24"/>
        </w:rPr>
        <w:t>ДОГОВІР №</w:t>
      </w:r>
      <w:bookmarkStart w:id="0" w:name="Номер"/>
      <w:bookmarkEnd w:id="0"/>
      <w:r>
        <w:rPr>
          <w:b/>
          <w:bCs/>
          <w:sz w:val="24"/>
          <w:szCs w:val="24"/>
        </w:rPr>
        <w:t>__________</w:t>
      </w:r>
      <w:r w:rsidRPr="00996BC2">
        <w:rPr>
          <w:b/>
          <w:bCs/>
          <w:sz w:val="24"/>
          <w:szCs w:val="24"/>
        </w:rPr>
        <w:t xml:space="preserve"> </w:t>
      </w:r>
    </w:p>
    <w:p w:rsidR="006961FC" w:rsidRPr="00996BC2" w:rsidRDefault="006961FC" w:rsidP="006961FC">
      <w:pPr>
        <w:jc w:val="center"/>
        <w:rPr>
          <w:b/>
          <w:bCs/>
          <w:sz w:val="24"/>
          <w:szCs w:val="24"/>
        </w:rPr>
      </w:pPr>
      <w:r w:rsidRPr="00996BC2">
        <w:rPr>
          <w:b/>
          <w:bCs/>
          <w:sz w:val="24"/>
          <w:szCs w:val="24"/>
        </w:rPr>
        <w:t>постачання природного газу</w:t>
      </w:r>
    </w:p>
    <w:p w:rsidR="006961FC" w:rsidRPr="00996BC2" w:rsidRDefault="006961FC" w:rsidP="006961FC">
      <w:pPr>
        <w:jc w:val="center"/>
        <w:rPr>
          <w:b/>
          <w:bCs/>
          <w:sz w:val="24"/>
          <w:szCs w:val="24"/>
        </w:rPr>
      </w:pPr>
    </w:p>
    <w:p w:rsidR="006961FC" w:rsidRPr="00996BC2" w:rsidRDefault="006961FC" w:rsidP="006961FC">
      <w:pPr>
        <w:ind w:firstLine="708"/>
        <w:jc w:val="both"/>
        <w:rPr>
          <w:b/>
          <w:bCs/>
          <w:sz w:val="24"/>
          <w:szCs w:val="24"/>
        </w:rPr>
      </w:pPr>
      <w:bookmarkStart w:id="1" w:name="Город1"/>
      <w:bookmarkEnd w:id="1"/>
      <w:r w:rsidRPr="00996BC2">
        <w:rPr>
          <w:b/>
          <w:bCs/>
          <w:sz w:val="24"/>
          <w:szCs w:val="24"/>
        </w:rPr>
        <w:t>м. Київ</w:t>
      </w:r>
      <w:r w:rsidRPr="00996BC2">
        <w:rPr>
          <w:b/>
          <w:bCs/>
          <w:sz w:val="24"/>
          <w:szCs w:val="24"/>
        </w:rPr>
        <w:tab/>
      </w:r>
      <w:r w:rsidRPr="00996BC2">
        <w:rPr>
          <w:b/>
          <w:bCs/>
          <w:sz w:val="24"/>
          <w:szCs w:val="24"/>
        </w:rPr>
        <w:tab/>
      </w:r>
      <w:r w:rsidRPr="00996BC2">
        <w:rPr>
          <w:b/>
          <w:bCs/>
          <w:sz w:val="24"/>
          <w:szCs w:val="24"/>
        </w:rPr>
        <w:tab/>
      </w:r>
      <w:r w:rsidRPr="00996BC2">
        <w:rPr>
          <w:b/>
          <w:bCs/>
          <w:sz w:val="24"/>
          <w:szCs w:val="24"/>
        </w:rPr>
        <w:tab/>
      </w:r>
      <w:r w:rsidRPr="00996BC2">
        <w:rPr>
          <w:b/>
          <w:bCs/>
          <w:sz w:val="24"/>
          <w:szCs w:val="24"/>
        </w:rPr>
        <w:tab/>
      </w:r>
      <w:r w:rsidRPr="00996BC2">
        <w:rPr>
          <w:b/>
          <w:bCs/>
          <w:sz w:val="24"/>
          <w:szCs w:val="24"/>
        </w:rPr>
        <w:tab/>
        <w:t xml:space="preserve">                         «</w:t>
      </w:r>
      <w:r>
        <w:rPr>
          <w:b/>
          <w:bCs/>
          <w:sz w:val="24"/>
          <w:szCs w:val="24"/>
        </w:rPr>
        <w:t>____</w:t>
      </w:r>
      <w:r w:rsidRPr="00996BC2">
        <w:rPr>
          <w:b/>
          <w:bCs/>
          <w:sz w:val="24"/>
          <w:szCs w:val="24"/>
        </w:rPr>
        <w:t xml:space="preserve">» </w:t>
      </w:r>
      <w:r>
        <w:rPr>
          <w:b/>
          <w:bCs/>
          <w:sz w:val="24"/>
          <w:szCs w:val="24"/>
        </w:rPr>
        <w:t>______</w:t>
      </w:r>
      <w:r w:rsidRPr="00996BC2">
        <w:rPr>
          <w:b/>
          <w:bCs/>
          <w:sz w:val="24"/>
          <w:szCs w:val="24"/>
        </w:rPr>
        <w:t xml:space="preserve"> 20</w:t>
      </w:r>
      <w:r w:rsidR="003322EF">
        <w:rPr>
          <w:b/>
          <w:bCs/>
          <w:sz w:val="24"/>
          <w:szCs w:val="24"/>
        </w:rPr>
        <w:t>2</w:t>
      </w:r>
      <w:r w:rsidR="00DD1568">
        <w:rPr>
          <w:b/>
          <w:bCs/>
          <w:sz w:val="24"/>
          <w:szCs w:val="24"/>
        </w:rPr>
        <w:t>4</w:t>
      </w:r>
      <w:r w:rsidR="00CC5EE1">
        <w:rPr>
          <w:b/>
          <w:bCs/>
          <w:sz w:val="24"/>
          <w:szCs w:val="24"/>
        </w:rPr>
        <w:t xml:space="preserve"> </w:t>
      </w:r>
      <w:r w:rsidRPr="00996BC2">
        <w:rPr>
          <w:b/>
          <w:bCs/>
          <w:sz w:val="24"/>
          <w:szCs w:val="24"/>
        </w:rPr>
        <w:t xml:space="preserve">року </w:t>
      </w:r>
      <w:bookmarkStart w:id="2" w:name="Дата_заключения"/>
      <w:bookmarkEnd w:id="2"/>
    </w:p>
    <w:p w:rsidR="006961FC" w:rsidRPr="00996BC2" w:rsidRDefault="006961FC" w:rsidP="006961FC">
      <w:pPr>
        <w:jc w:val="both"/>
        <w:rPr>
          <w:b/>
          <w:bCs/>
          <w:sz w:val="24"/>
          <w:szCs w:val="24"/>
        </w:rPr>
      </w:pPr>
    </w:p>
    <w:p w:rsidR="006961FC" w:rsidRPr="00996BC2" w:rsidRDefault="00DD1568" w:rsidP="006961FC">
      <w:pPr>
        <w:ind w:firstLine="709"/>
        <w:jc w:val="both"/>
        <w:rPr>
          <w:sz w:val="24"/>
          <w:szCs w:val="24"/>
        </w:rPr>
      </w:pPr>
      <w:bookmarkStart w:id="3" w:name="Наименование1"/>
      <w:bookmarkEnd w:id="3"/>
      <w:r>
        <w:rPr>
          <w:b/>
          <w:bCs/>
          <w:sz w:val="24"/>
          <w:szCs w:val="24"/>
        </w:rPr>
        <w:t>ТОВАРИСТВО З ОБМЕЖЕНОЮ ВІДПОВІДАЛЬНІСТЮ</w:t>
      </w:r>
      <w:r w:rsidR="006961FC" w:rsidRPr="00996BC2">
        <w:rPr>
          <w:b/>
          <w:bCs/>
          <w:sz w:val="24"/>
          <w:szCs w:val="24"/>
        </w:rPr>
        <w:t xml:space="preserve"> «</w:t>
      </w:r>
      <w:r>
        <w:rPr>
          <w:b/>
          <w:bCs/>
          <w:sz w:val="24"/>
          <w:szCs w:val="24"/>
        </w:rPr>
        <w:t>ТЕКЛА ЕНЕРДЖІ</w:t>
      </w:r>
      <w:r w:rsidR="006961FC" w:rsidRPr="00996BC2">
        <w:rPr>
          <w:b/>
          <w:bCs/>
          <w:sz w:val="24"/>
          <w:szCs w:val="24"/>
        </w:rPr>
        <w:t>»</w:t>
      </w:r>
      <w:r w:rsidR="006961FC" w:rsidRPr="00996BC2">
        <w:rPr>
          <w:sz w:val="24"/>
          <w:szCs w:val="24"/>
        </w:rPr>
        <w:t xml:space="preserve">, надалі </w:t>
      </w:r>
      <w:r w:rsidR="006961FC" w:rsidRPr="00996BC2">
        <w:rPr>
          <w:b/>
          <w:sz w:val="24"/>
          <w:szCs w:val="24"/>
        </w:rPr>
        <w:t>Постачальник</w:t>
      </w:r>
      <w:r w:rsidR="006961FC" w:rsidRPr="00996BC2">
        <w:rPr>
          <w:sz w:val="24"/>
          <w:szCs w:val="24"/>
        </w:rPr>
        <w:t xml:space="preserve">, в особі </w:t>
      </w:r>
      <w:bookmarkStart w:id="4" w:name="Директора_должность1"/>
      <w:bookmarkStart w:id="5" w:name="Директора1"/>
      <w:bookmarkEnd w:id="4"/>
      <w:bookmarkEnd w:id="5"/>
      <w:r w:rsidR="006961FC" w:rsidRPr="00996BC2">
        <w:rPr>
          <w:sz w:val="24"/>
          <w:szCs w:val="24"/>
        </w:rPr>
        <w:t xml:space="preserve">директора </w:t>
      </w:r>
      <w:r>
        <w:rPr>
          <w:b/>
          <w:bCs/>
          <w:sz w:val="24"/>
          <w:szCs w:val="24"/>
        </w:rPr>
        <w:t>Полякової Ольги Євгенівни</w:t>
      </w:r>
      <w:r>
        <w:rPr>
          <w:sz w:val="24"/>
          <w:szCs w:val="24"/>
        </w:rPr>
        <w:t>, яка</w:t>
      </w:r>
      <w:r w:rsidR="006961FC" w:rsidRPr="00996BC2">
        <w:rPr>
          <w:sz w:val="24"/>
          <w:szCs w:val="24"/>
        </w:rPr>
        <w:t xml:space="preserve"> діє на підставі </w:t>
      </w:r>
      <w:bookmarkStart w:id="6" w:name="На_основании1"/>
      <w:bookmarkEnd w:id="6"/>
      <w:r w:rsidR="006961FC" w:rsidRPr="00996BC2">
        <w:rPr>
          <w:sz w:val="24"/>
          <w:szCs w:val="24"/>
        </w:rPr>
        <w:t>Статуту, з однієї сторони, та</w:t>
      </w:r>
    </w:p>
    <w:p w:rsidR="006961FC" w:rsidRPr="00996BC2" w:rsidRDefault="003322EF" w:rsidP="006961FC">
      <w:pPr>
        <w:ind w:firstLine="708"/>
        <w:jc w:val="both"/>
        <w:rPr>
          <w:sz w:val="24"/>
          <w:szCs w:val="24"/>
        </w:rPr>
      </w:pPr>
      <w:bookmarkStart w:id="7" w:name="Наименование"/>
      <w:bookmarkEnd w:id="7"/>
      <w:r w:rsidRPr="00B62131">
        <w:rPr>
          <w:b/>
          <w:sz w:val="24"/>
          <w:szCs w:val="24"/>
        </w:rPr>
        <w:t>___________________________________________________</w:t>
      </w:r>
      <w:r w:rsidR="006961FC" w:rsidRPr="00B62131">
        <w:rPr>
          <w:b/>
          <w:sz w:val="24"/>
          <w:szCs w:val="24"/>
        </w:rPr>
        <w:t>,</w:t>
      </w:r>
      <w:r w:rsidR="006961FC" w:rsidRPr="00B62131">
        <w:rPr>
          <w:sz w:val="24"/>
          <w:szCs w:val="24"/>
        </w:rPr>
        <w:t xml:space="preserve"> надалі </w:t>
      </w:r>
      <w:r w:rsidR="006961FC" w:rsidRPr="00B62131">
        <w:rPr>
          <w:b/>
          <w:sz w:val="24"/>
          <w:szCs w:val="24"/>
        </w:rPr>
        <w:t xml:space="preserve">Споживач, </w:t>
      </w:r>
      <w:r w:rsidR="006961FC" w:rsidRPr="00B62131">
        <w:rPr>
          <w:sz w:val="24"/>
          <w:szCs w:val="24"/>
        </w:rPr>
        <w:t xml:space="preserve">в особі </w:t>
      </w:r>
      <w:r w:rsidRPr="00B62131">
        <w:rPr>
          <w:sz w:val="24"/>
          <w:szCs w:val="24"/>
        </w:rPr>
        <w:t>_________________________________________________________</w:t>
      </w:r>
      <w:r w:rsidR="006961FC" w:rsidRPr="00B62131">
        <w:rPr>
          <w:sz w:val="24"/>
          <w:szCs w:val="24"/>
        </w:rPr>
        <w:t>,</w:t>
      </w:r>
      <w:r w:rsidR="00436F82" w:rsidRPr="00B62131">
        <w:rPr>
          <w:sz w:val="24"/>
          <w:szCs w:val="24"/>
        </w:rPr>
        <w:t xml:space="preserve"> </w:t>
      </w:r>
      <w:r w:rsidR="00E61FA9" w:rsidRPr="00B62131">
        <w:rPr>
          <w:sz w:val="24"/>
          <w:szCs w:val="24"/>
        </w:rPr>
        <w:t>що</w:t>
      </w:r>
      <w:r w:rsidR="00436F82" w:rsidRPr="00B62131">
        <w:rPr>
          <w:sz w:val="24"/>
          <w:szCs w:val="24"/>
        </w:rPr>
        <w:t xml:space="preserve"> діє на підставі </w:t>
      </w:r>
      <w:r w:rsidR="00E61FA9" w:rsidRPr="00B62131">
        <w:rPr>
          <w:sz w:val="24"/>
          <w:szCs w:val="24"/>
        </w:rPr>
        <w:t>______________</w:t>
      </w:r>
      <w:r w:rsidR="00436F82" w:rsidRPr="00B62131">
        <w:rPr>
          <w:sz w:val="24"/>
          <w:szCs w:val="24"/>
        </w:rPr>
        <w:t>,</w:t>
      </w:r>
      <w:r w:rsidR="006961FC">
        <w:rPr>
          <w:sz w:val="24"/>
          <w:szCs w:val="24"/>
        </w:rPr>
        <w:t xml:space="preserve"> </w:t>
      </w:r>
      <w:r w:rsidR="006961FC" w:rsidRPr="00996BC2">
        <w:rPr>
          <w:sz w:val="24"/>
          <w:szCs w:val="24"/>
        </w:rPr>
        <w:t>з другої сторони, в подальшому разом іменовані Сторони, керуючись Законом України «Про ринок природного газу» та іншими нормативно - правовими актами, які регламентують діяльність  на ринку природного газу України,</w:t>
      </w:r>
    </w:p>
    <w:p w:rsidR="006961FC" w:rsidRPr="00996BC2" w:rsidRDefault="006961FC" w:rsidP="006961FC">
      <w:pPr>
        <w:pStyle w:val="a6"/>
        <w:jc w:val="center"/>
        <w:rPr>
          <w:b/>
          <w:bCs/>
          <w:i/>
          <w:iCs/>
          <w:sz w:val="24"/>
          <w:szCs w:val="24"/>
        </w:rPr>
      </w:pPr>
      <w:r w:rsidRPr="00996BC2">
        <w:rPr>
          <w:b/>
          <w:bCs/>
          <w:i/>
          <w:iCs/>
          <w:sz w:val="24"/>
          <w:szCs w:val="24"/>
        </w:rPr>
        <w:t>уклали даний Договір про наступне:</w:t>
      </w:r>
    </w:p>
    <w:p w:rsidR="006961FC" w:rsidRPr="00996BC2" w:rsidRDefault="00E510E5" w:rsidP="006961FC">
      <w:pPr>
        <w:pStyle w:val="rvps2"/>
        <w:shd w:val="clear" w:color="auto" w:fill="FFFFFF"/>
        <w:spacing w:before="0" w:beforeAutospacing="0" w:after="0" w:afterAutospacing="0"/>
        <w:ind w:firstLine="709"/>
        <w:jc w:val="both"/>
        <w:textAlignment w:val="baseline"/>
        <w:rPr>
          <w:lang w:val="uk-UA"/>
        </w:rPr>
      </w:pPr>
      <w:r>
        <w:rPr>
          <w:lang w:val="uk-UA"/>
        </w:rPr>
        <w:t>т</w:t>
      </w:r>
      <w:r w:rsidR="006961FC" w:rsidRPr="00996BC2">
        <w:rPr>
          <w:lang w:val="uk-UA"/>
        </w:rPr>
        <w:t xml:space="preserve">ерміни, що використовуються в даному Договорі </w:t>
      </w:r>
      <w:r w:rsidR="006961FC" w:rsidRPr="00996BC2">
        <w:rPr>
          <w:color w:val="000000"/>
          <w:lang w:val="uk-UA"/>
        </w:rPr>
        <w:t xml:space="preserve">вживаються в значеннях, наведених у </w:t>
      </w:r>
      <w:r w:rsidR="006961FC" w:rsidRPr="00996BC2">
        <w:rPr>
          <w:lang w:val="uk-UA"/>
        </w:rPr>
        <w:t xml:space="preserve">законах України «Про ринок природного газу», </w:t>
      </w:r>
      <w:r w:rsidR="006961FC" w:rsidRPr="00996BC2">
        <w:rPr>
          <w:bdr w:val="none" w:sz="0" w:space="0" w:color="auto" w:frame="1"/>
          <w:lang w:val="uk-UA"/>
        </w:rPr>
        <w:t xml:space="preserve">«Про нафту і газ», </w:t>
      </w:r>
      <w:hyperlink r:id="rId6" w:tgtFrame="_blank" w:history="1">
        <w:r w:rsidR="006961FC" w:rsidRPr="00996BC2">
          <w:rPr>
            <w:bdr w:val="none" w:sz="0" w:space="0" w:color="auto" w:frame="1"/>
            <w:lang w:val="uk-UA"/>
          </w:rPr>
          <w:t>«Про трубопровідний транспорт</w:t>
        </w:r>
      </w:hyperlink>
      <w:r w:rsidR="006961FC" w:rsidRPr="00996BC2">
        <w:rPr>
          <w:lang w:val="uk-UA"/>
        </w:rPr>
        <w:t>», у Правилах постачання природного газу, у Кодексі газотранспортної системи та у Кодексі газорозподільних систем, затверджених в установленому законом порядку та інших законах України.</w:t>
      </w:r>
    </w:p>
    <w:p w:rsidR="006961FC" w:rsidRPr="00996BC2" w:rsidRDefault="006961FC" w:rsidP="006961FC">
      <w:pPr>
        <w:pStyle w:val="rvps2"/>
        <w:shd w:val="clear" w:color="auto" w:fill="FFFFFF"/>
        <w:spacing w:before="0" w:beforeAutospacing="0" w:after="0" w:afterAutospacing="0"/>
        <w:ind w:firstLine="450"/>
        <w:jc w:val="both"/>
        <w:textAlignment w:val="baseline"/>
        <w:rPr>
          <w:b/>
          <w:bCs/>
          <w:lang w:val="uk-UA"/>
        </w:rPr>
      </w:pPr>
      <w:r w:rsidRPr="00996BC2">
        <w:rPr>
          <w:lang w:val="uk-UA"/>
        </w:rPr>
        <w:tab/>
      </w:r>
    </w:p>
    <w:p w:rsidR="006961FC" w:rsidRPr="00996BC2" w:rsidRDefault="006961FC" w:rsidP="006961FC">
      <w:pPr>
        <w:pStyle w:val="a6"/>
        <w:jc w:val="center"/>
        <w:rPr>
          <w:b/>
          <w:bCs/>
          <w:sz w:val="24"/>
          <w:szCs w:val="24"/>
        </w:rPr>
      </w:pPr>
      <w:r w:rsidRPr="00996BC2">
        <w:rPr>
          <w:b/>
          <w:bCs/>
          <w:sz w:val="24"/>
          <w:szCs w:val="24"/>
        </w:rPr>
        <w:t>1. ПРЕДМЕТ ДОГОВОРУ</w:t>
      </w:r>
    </w:p>
    <w:p w:rsidR="006961FC" w:rsidRPr="00996BC2" w:rsidRDefault="006961FC" w:rsidP="006961FC">
      <w:pPr>
        <w:pStyle w:val="a6"/>
        <w:ind w:firstLine="708"/>
        <w:jc w:val="both"/>
        <w:rPr>
          <w:sz w:val="24"/>
          <w:szCs w:val="24"/>
        </w:rPr>
      </w:pPr>
      <w:r w:rsidRPr="00996BC2">
        <w:rPr>
          <w:sz w:val="24"/>
          <w:szCs w:val="24"/>
        </w:rPr>
        <w:t xml:space="preserve">1.1. Постачальник зобов`язується поставити Споживачу у власність </w:t>
      </w:r>
      <w:r w:rsidRPr="00996BC2">
        <w:rPr>
          <w:b/>
          <w:i/>
          <w:sz w:val="24"/>
          <w:szCs w:val="24"/>
        </w:rPr>
        <w:t xml:space="preserve">з </w:t>
      </w:r>
      <w:r w:rsidRPr="00CC5EE1">
        <w:rPr>
          <w:b/>
          <w:i/>
          <w:sz w:val="24"/>
          <w:szCs w:val="24"/>
        </w:rPr>
        <w:t>«</w:t>
      </w:r>
      <w:r w:rsidR="003322EF" w:rsidRPr="00CC5EE1">
        <w:rPr>
          <w:b/>
          <w:i/>
          <w:sz w:val="24"/>
          <w:szCs w:val="24"/>
        </w:rPr>
        <w:t>____</w:t>
      </w:r>
      <w:r w:rsidRPr="00CC5EE1">
        <w:rPr>
          <w:b/>
          <w:i/>
          <w:sz w:val="24"/>
          <w:szCs w:val="24"/>
        </w:rPr>
        <w:t xml:space="preserve">» </w:t>
      </w:r>
      <w:r w:rsidR="003322EF" w:rsidRPr="00CC5EE1">
        <w:rPr>
          <w:b/>
          <w:i/>
          <w:sz w:val="24"/>
          <w:szCs w:val="24"/>
        </w:rPr>
        <w:t>_____</w:t>
      </w:r>
      <w:r w:rsidRPr="00CC5EE1">
        <w:rPr>
          <w:b/>
          <w:i/>
          <w:sz w:val="24"/>
          <w:szCs w:val="24"/>
        </w:rPr>
        <w:t xml:space="preserve"> 202</w:t>
      </w:r>
      <w:r w:rsidR="00381D23">
        <w:rPr>
          <w:b/>
          <w:i/>
          <w:sz w:val="24"/>
          <w:szCs w:val="24"/>
        </w:rPr>
        <w:t>4</w:t>
      </w:r>
      <w:r w:rsidRPr="00CC5EE1">
        <w:rPr>
          <w:b/>
          <w:i/>
          <w:sz w:val="24"/>
          <w:szCs w:val="24"/>
        </w:rPr>
        <w:t xml:space="preserve"> року</w:t>
      </w:r>
      <w:r w:rsidRPr="00CC5EE1">
        <w:rPr>
          <w:b/>
          <w:bCs/>
          <w:i/>
          <w:sz w:val="24"/>
          <w:szCs w:val="24"/>
        </w:rPr>
        <w:t xml:space="preserve"> по </w:t>
      </w:r>
      <w:r w:rsidR="003322EF" w:rsidRPr="00CC5EE1">
        <w:rPr>
          <w:b/>
          <w:bCs/>
          <w:i/>
          <w:sz w:val="24"/>
          <w:szCs w:val="24"/>
        </w:rPr>
        <w:t>«____»</w:t>
      </w:r>
      <w:r w:rsidRPr="00CC5EE1">
        <w:rPr>
          <w:b/>
          <w:bCs/>
          <w:i/>
          <w:sz w:val="24"/>
          <w:szCs w:val="24"/>
        </w:rPr>
        <w:t xml:space="preserve"> </w:t>
      </w:r>
      <w:r w:rsidR="003322EF" w:rsidRPr="00CC5EE1">
        <w:rPr>
          <w:b/>
          <w:bCs/>
          <w:i/>
          <w:sz w:val="24"/>
          <w:szCs w:val="24"/>
        </w:rPr>
        <w:t>_______</w:t>
      </w:r>
      <w:r w:rsidRPr="00CC5EE1">
        <w:rPr>
          <w:b/>
          <w:bCs/>
          <w:i/>
          <w:sz w:val="24"/>
          <w:szCs w:val="24"/>
        </w:rPr>
        <w:t xml:space="preserve"> 202</w:t>
      </w:r>
      <w:r w:rsidR="00B73462">
        <w:rPr>
          <w:b/>
          <w:bCs/>
          <w:i/>
          <w:sz w:val="24"/>
          <w:szCs w:val="24"/>
        </w:rPr>
        <w:t>5</w:t>
      </w:r>
      <w:r w:rsidRPr="00CC5EE1">
        <w:rPr>
          <w:b/>
          <w:bCs/>
          <w:i/>
          <w:sz w:val="24"/>
          <w:szCs w:val="24"/>
        </w:rPr>
        <w:t xml:space="preserve"> року </w:t>
      </w:r>
      <w:r w:rsidRPr="00CC5EE1">
        <w:rPr>
          <w:sz w:val="24"/>
          <w:szCs w:val="24"/>
        </w:rPr>
        <w:t>природний газ українського видобутку та/або</w:t>
      </w:r>
      <w:r w:rsidRPr="00996BC2">
        <w:rPr>
          <w:sz w:val="24"/>
          <w:szCs w:val="24"/>
        </w:rPr>
        <w:t xml:space="preserve"> природний газ, імпортований на територію України (далі - газ), в обсягах і порядку, передбачених даним Договором, а Споживач зобов`язується прийняти газ та оплатити Постачальнику його вартість у розмірах, строки, порядку та на умовах, передбачених даним Договором.</w:t>
      </w:r>
    </w:p>
    <w:p w:rsidR="006961FC" w:rsidRPr="00996BC2" w:rsidRDefault="006961FC" w:rsidP="006961FC">
      <w:pPr>
        <w:pStyle w:val="a6"/>
        <w:ind w:firstLine="708"/>
        <w:jc w:val="both"/>
        <w:rPr>
          <w:sz w:val="24"/>
          <w:szCs w:val="24"/>
        </w:rPr>
      </w:pPr>
      <w:r w:rsidRPr="00996BC2">
        <w:rPr>
          <w:sz w:val="24"/>
          <w:szCs w:val="24"/>
        </w:rPr>
        <w:t>1.</w:t>
      </w:r>
      <w:r>
        <w:rPr>
          <w:sz w:val="24"/>
          <w:szCs w:val="24"/>
        </w:rPr>
        <w:t>2</w:t>
      </w:r>
      <w:r w:rsidRPr="00996BC2">
        <w:rPr>
          <w:sz w:val="24"/>
          <w:szCs w:val="24"/>
        </w:rPr>
        <w:t>. У випадку невиконання або неналежного виконання Споживачем умов Договору щодо проведення розрахунків, додержання обсягів та графіку постачання природного газу для Постачальника не є обов’язковим.</w:t>
      </w:r>
    </w:p>
    <w:p w:rsidR="006961FC" w:rsidRPr="00996BC2" w:rsidRDefault="006961FC" w:rsidP="006961FC">
      <w:pPr>
        <w:pStyle w:val="a6"/>
        <w:ind w:firstLine="708"/>
        <w:jc w:val="both"/>
        <w:rPr>
          <w:color w:val="000000"/>
          <w:sz w:val="24"/>
          <w:szCs w:val="24"/>
          <w:shd w:val="clear" w:color="auto" w:fill="FFFFFF"/>
        </w:rPr>
      </w:pPr>
      <w:r w:rsidRPr="00996BC2">
        <w:rPr>
          <w:sz w:val="24"/>
          <w:szCs w:val="24"/>
        </w:rPr>
        <w:t>1.</w:t>
      </w:r>
      <w:r>
        <w:rPr>
          <w:sz w:val="24"/>
          <w:szCs w:val="24"/>
        </w:rPr>
        <w:t>3</w:t>
      </w:r>
      <w:r w:rsidRPr="00996BC2">
        <w:rPr>
          <w:sz w:val="24"/>
          <w:szCs w:val="24"/>
        </w:rPr>
        <w:t>. Постачання газу здійснюється протягом розрахункового періоду, виходячи з підтвердженого обсягу газу, якщо даним Договором не узгоджено інше.</w:t>
      </w:r>
      <w:r w:rsidRPr="00996BC2">
        <w:rPr>
          <w:color w:val="000000"/>
          <w:sz w:val="24"/>
          <w:szCs w:val="24"/>
          <w:shd w:val="clear" w:color="auto" w:fill="FFFFFF"/>
        </w:rPr>
        <w:t xml:space="preserve"> </w:t>
      </w:r>
    </w:p>
    <w:p w:rsidR="006961FC" w:rsidRPr="00996BC2" w:rsidRDefault="006961FC" w:rsidP="006961FC">
      <w:pPr>
        <w:pStyle w:val="a6"/>
        <w:ind w:firstLine="708"/>
        <w:jc w:val="both"/>
        <w:rPr>
          <w:color w:val="000000"/>
          <w:sz w:val="24"/>
          <w:szCs w:val="24"/>
          <w:shd w:val="clear" w:color="auto" w:fill="FFFFFF"/>
        </w:rPr>
      </w:pPr>
      <w:r w:rsidRPr="00996BC2">
        <w:rPr>
          <w:color w:val="000000"/>
          <w:sz w:val="24"/>
          <w:szCs w:val="24"/>
          <w:shd w:val="clear" w:color="auto" w:fill="FFFFFF"/>
        </w:rPr>
        <w:t>Розрахунковий період - газова доба та/або газовий місяць, визначені Кодексом газотранспортної системи на ринку природного газу, щодо якої (якого) між споживачем та його постачальником визначаються певні обсяги відбору/споживання природного газу та здійснюються відповідні розрахунки.</w:t>
      </w:r>
    </w:p>
    <w:p w:rsidR="006961FC" w:rsidRPr="00996BC2" w:rsidRDefault="006961FC" w:rsidP="006961FC">
      <w:pPr>
        <w:pStyle w:val="a6"/>
        <w:ind w:firstLine="708"/>
        <w:jc w:val="both"/>
        <w:rPr>
          <w:color w:val="000000"/>
          <w:sz w:val="24"/>
          <w:szCs w:val="24"/>
          <w:shd w:val="clear" w:color="auto" w:fill="FFFFFF"/>
        </w:rPr>
      </w:pPr>
      <w:r w:rsidRPr="00996BC2">
        <w:rPr>
          <w:color w:val="000000"/>
          <w:sz w:val="24"/>
          <w:szCs w:val="24"/>
          <w:shd w:val="clear" w:color="auto" w:fill="FFFFFF"/>
        </w:rPr>
        <w:t>Газовий місяць - період часу, який розпочинається з першої газової доби поточного місяця і триває до початку першої газової доби наступного місяця.</w:t>
      </w:r>
    </w:p>
    <w:p w:rsidR="006961FC" w:rsidRPr="00996BC2" w:rsidRDefault="006961FC" w:rsidP="006961FC">
      <w:pPr>
        <w:pStyle w:val="a6"/>
        <w:ind w:firstLine="708"/>
        <w:jc w:val="both"/>
        <w:rPr>
          <w:color w:val="000000"/>
          <w:sz w:val="24"/>
          <w:szCs w:val="24"/>
          <w:shd w:val="clear" w:color="auto" w:fill="FFFFFF"/>
        </w:rPr>
      </w:pPr>
      <w:r w:rsidRPr="00996BC2">
        <w:rPr>
          <w:color w:val="000000"/>
          <w:sz w:val="24"/>
          <w:szCs w:val="24"/>
          <w:shd w:val="clear" w:color="auto" w:fill="FFFFFF"/>
        </w:rPr>
        <w:t>Газова доба - період часу з 07:00 за київським часом дня до 07:00 за київським часом наступного дня.</w:t>
      </w:r>
    </w:p>
    <w:p w:rsidR="006961FC" w:rsidRPr="00996BC2" w:rsidRDefault="006961FC" w:rsidP="006961FC">
      <w:pPr>
        <w:pStyle w:val="a6"/>
        <w:ind w:firstLine="708"/>
        <w:jc w:val="both"/>
        <w:rPr>
          <w:sz w:val="24"/>
          <w:szCs w:val="24"/>
        </w:rPr>
      </w:pPr>
      <w:r w:rsidRPr="00996BC2">
        <w:rPr>
          <w:sz w:val="24"/>
          <w:szCs w:val="24"/>
        </w:rPr>
        <w:t>1.</w:t>
      </w:r>
      <w:r>
        <w:rPr>
          <w:sz w:val="24"/>
          <w:szCs w:val="24"/>
        </w:rPr>
        <w:t>4</w:t>
      </w:r>
      <w:r w:rsidRPr="00996BC2">
        <w:rPr>
          <w:sz w:val="24"/>
          <w:szCs w:val="24"/>
        </w:rPr>
        <w:t>. Обсяг газу, що має бути поставлений Постачальником підтверджується на підставі заявок Споживача, наданих засобами електронного зв’язку,  які подаються не пізніше 1</w:t>
      </w:r>
      <w:r>
        <w:rPr>
          <w:sz w:val="24"/>
          <w:szCs w:val="24"/>
        </w:rPr>
        <w:t>2</w:t>
      </w:r>
      <w:r w:rsidRPr="00996BC2">
        <w:rPr>
          <w:sz w:val="24"/>
          <w:szCs w:val="24"/>
        </w:rPr>
        <w:t xml:space="preserve"> години за київським часом газової доби, що передує газовій добі, в якій здійснюється поставка. </w:t>
      </w:r>
    </w:p>
    <w:p w:rsidR="006961FC" w:rsidRPr="00996BC2" w:rsidRDefault="006961FC" w:rsidP="006961FC">
      <w:pPr>
        <w:pStyle w:val="a6"/>
        <w:ind w:firstLine="708"/>
        <w:jc w:val="both"/>
        <w:rPr>
          <w:sz w:val="24"/>
          <w:szCs w:val="24"/>
        </w:rPr>
      </w:pPr>
      <w:r w:rsidRPr="00996BC2">
        <w:rPr>
          <w:sz w:val="24"/>
          <w:szCs w:val="24"/>
        </w:rPr>
        <w:t>1.</w:t>
      </w:r>
      <w:r>
        <w:rPr>
          <w:sz w:val="24"/>
          <w:szCs w:val="24"/>
        </w:rPr>
        <w:t>5</w:t>
      </w:r>
      <w:r w:rsidRPr="00996BC2">
        <w:rPr>
          <w:sz w:val="24"/>
          <w:szCs w:val="24"/>
        </w:rPr>
        <w:t>. У випадку, якщо добовий обсяг споживання газу Споживачем зменшується або збільшується порівняно із замовленим добовим обсягом, Споживач повинен змінити заявлений обсяг шляхом надання заявки засобами електронного зв’язку про зміну заявлених обсягів з 1</w:t>
      </w:r>
      <w:r>
        <w:rPr>
          <w:sz w:val="24"/>
          <w:szCs w:val="24"/>
        </w:rPr>
        <w:t>7</w:t>
      </w:r>
      <w:r w:rsidRPr="00996BC2">
        <w:rPr>
          <w:sz w:val="24"/>
          <w:szCs w:val="24"/>
        </w:rPr>
        <w:t>.00 години за київським часом поточної газової доби, в якій здійснюється реномінація. Після надходження такої заявки, Постачальник зобов’язаний здійснити реномінацію заявлених обсягів.</w:t>
      </w:r>
    </w:p>
    <w:p w:rsidR="006961FC" w:rsidRPr="00996BC2" w:rsidRDefault="006961FC" w:rsidP="006961FC">
      <w:pPr>
        <w:pStyle w:val="a6"/>
        <w:ind w:firstLine="708"/>
        <w:jc w:val="both"/>
        <w:rPr>
          <w:sz w:val="24"/>
          <w:szCs w:val="24"/>
        </w:rPr>
      </w:pPr>
      <w:r w:rsidRPr="00996BC2">
        <w:rPr>
          <w:sz w:val="24"/>
          <w:szCs w:val="24"/>
        </w:rPr>
        <w:t>1.</w:t>
      </w:r>
      <w:r>
        <w:rPr>
          <w:sz w:val="24"/>
          <w:szCs w:val="24"/>
        </w:rPr>
        <w:t>6</w:t>
      </w:r>
      <w:r w:rsidRPr="00996BC2">
        <w:rPr>
          <w:sz w:val="24"/>
          <w:szCs w:val="24"/>
        </w:rPr>
        <w:t>. У випадку неподання Споживачем заявки у строк та у порядку, встановлених п.1.</w:t>
      </w:r>
      <w:r>
        <w:rPr>
          <w:sz w:val="24"/>
          <w:szCs w:val="24"/>
        </w:rPr>
        <w:t>4</w:t>
      </w:r>
      <w:r w:rsidRPr="00996BC2">
        <w:rPr>
          <w:sz w:val="24"/>
          <w:szCs w:val="24"/>
        </w:rPr>
        <w:t>.  даного Договору, обсяг газу, що поставлений Постачальником, підтверджується щомісячними актами приймання-передачі газу, оформленими згідно з розділом 4 даного Договору, та підлягає оплаті Споживачем в порядку встановленому даним Договором.</w:t>
      </w:r>
    </w:p>
    <w:p w:rsidR="006961FC" w:rsidRPr="00996BC2" w:rsidRDefault="006961FC" w:rsidP="006961FC">
      <w:pPr>
        <w:pStyle w:val="a6"/>
        <w:ind w:firstLine="708"/>
        <w:jc w:val="both"/>
        <w:rPr>
          <w:sz w:val="24"/>
          <w:szCs w:val="24"/>
        </w:rPr>
      </w:pPr>
      <w:r w:rsidRPr="00996BC2">
        <w:rPr>
          <w:sz w:val="24"/>
          <w:szCs w:val="24"/>
        </w:rPr>
        <w:t>1.</w:t>
      </w:r>
      <w:r>
        <w:rPr>
          <w:sz w:val="24"/>
          <w:szCs w:val="24"/>
        </w:rPr>
        <w:t>7</w:t>
      </w:r>
      <w:r w:rsidRPr="00996BC2">
        <w:rPr>
          <w:sz w:val="24"/>
          <w:szCs w:val="24"/>
        </w:rPr>
        <w:t>. 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rsidR="006961FC" w:rsidRPr="00996BC2" w:rsidRDefault="006961FC" w:rsidP="006961FC">
      <w:pPr>
        <w:pStyle w:val="a6"/>
        <w:ind w:firstLine="708"/>
        <w:jc w:val="both"/>
        <w:rPr>
          <w:sz w:val="24"/>
          <w:szCs w:val="24"/>
        </w:rPr>
      </w:pPr>
      <w:r w:rsidRPr="00996BC2">
        <w:rPr>
          <w:sz w:val="24"/>
          <w:szCs w:val="24"/>
        </w:rPr>
        <w:lastRenderedPageBreak/>
        <w:t>1.</w:t>
      </w:r>
      <w:r>
        <w:rPr>
          <w:sz w:val="24"/>
          <w:szCs w:val="24"/>
        </w:rPr>
        <w:t>8</w:t>
      </w:r>
      <w:r w:rsidRPr="00996BC2">
        <w:rPr>
          <w:sz w:val="24"/>
          <w:szCs w:val="24"/>
        </w:rPr>
        <w:t>. Якість газу повинна відповідати вимогам, установленим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rsidR="006961FC" w:rsidRPr="00996BC2" w:rsidRDefault="006961FC" w:rsidP="006961FC">
      <w:pPr>
        <w:pStyle w:val="a6"/>
        <w:ind w:firstLine="708"/>
        <w:jc w:val="both"/>
        <w:rPr>
          <w:sz w:val="24"/>
          <w:szCs w:val="24"/>
        </w:rPr>
      </w:pPr>
      <w:r w:rsidRPr="00996BC2">
        <w:rPr>
          <w:sz w:val="24"/>
          <w:szCs w:val="24"/>
        </w:rPr>
        <w:t>1.</w:t>
      </w:r>
      <w:r>
        <w:rPr>
          <w:sz w:val="24"/>
          <w:szCs w:val="24"/>
        </w:rPr>
        <w:t>9</w:t>
      </w:r>
      <w:r w:rsidRPr="00996BC2">
        <w:rPr>
          <w:sz w:val="24"/>
          <w:szCs w:val="24"/>
        </w:rPr>
        <w:t>. Споживач за даним Договором  отримує природний газ з метою використання для власних потреб або використання в якості сировини, а не для перепродажу.</w:t>
      </w:r>
    </w:p>
    <w:p w:rsidR="006961FC" w:rsidRPr="00996BC2" w:rsidRDefault="006961FC" w:rsidP="006961FC">
      <w:pPr>
        <w:pStyle w:val="a6"/>
        <w:ind w:firstLine="708"/>
        <w:jc w:val="both"/>
        <w:rPr>
          <w:sz w:val="24"/>
          <w:szCs w:val="24"/>
        </w:rPr>
      </w:pPr>
      <w:r w:rsidRPr="00996BC2">
        <w:t>1</w:t>
      </w:r>
      <w:r w:rsidRPr="00996BC2">
        <w:rPr>
          <w:sz w:val="24"/>
          <w:szCs w:val="24"/>
        </w:rPr>
        <w:t>.1</w:t>
      </w:r>
      <w:r>
        <w:rPr>
          <w:sz w:val="24"/>
          <w:szCs w:val="24"/>
        </w:rPr>
        <w:t>0</w:t>
      </w:r>
      <w:r w:rsidRPr="00996BC2">
        <w:rPr>
          <w:sz w:val="24"/>
          <w:szCs w:val="24"/>
        </w:rPr>
        <w:t xml:space="preserve">. Обов’язковою умовою для постачання природного газу Споживачу, об’єкт якого підключений до газорозподільної системи, є наявність у Споживача укладеного в установленому порядку з Оператором ГРМ договору розподілу природного газу. </w:t>
      </w:r>
    </w:p>
    <w:p w:rsidR="006961FC" w:rsidRPr="00996BC2" w:rsidRDefault="006961FC" w:rsidP="006961FC">
      <w:pPr>
        <w:pStyle w:val="a6"/>
        <w:ind w:firstLine="708"/>
        <w:jc w:val="both"/>
        <w:rPr>
          <w:sz w:val="24"/>
          <w:szCs w:val="24"/>
        </w:rPr>
      </w:pPr>
      <w:bookmarkStart w:id="8" w:name="n46"/>
      <w:bookmarkEnd w:id="8"/>
      <w:r w:rsidRPr="00996BC2">
        <w:rPr>
          <w:sz w:val="24"/>
          <w:szCs w:val="24"/>
        </w:rPr>
        <w:t>1.1</w:t>
      </w:r>
      <w:r>
        <w:rPr>
          <w:sz w:val="24"/>
          <w:szCs w:val="24"/>
        </w:rPr>
        <w:t>1</w:t>
      </w:r>
      <w:r w:rsidRPr="00996BC2">
        <w:rPr>
          <w:sz w:val="24"/>
          <w:szCs w:val="24"/>
        </w:rPr>
        <w:t>.Обов’язковою умовою для постачання природного газу Споживачу, об’єкт якого підключений до газотранспортної системи, є наявність  у Споживача договору транспортування природного газу, укладеного в установленому порядку з Оператором ГТС.</w:t>
      </w:r>
    </w:p>
    <w:p w:rsidR="006961FC" w:rsidRPr="00996BC2" w:rsidRDefault="006961FC" w:rsidP="006961FC">
      <w:pPr>
        <w:pStyle w:val="a6"/>
        <w:ind w:firstLine="708"/>
        <w:jc w:val="both"/>
        <w:rPr>
          <w:sz w:val="24"/>
          <w:szCs w:val="24"/>
        </w:rPr>
      </w:pPr>
      <w:r w:rsidRPr="00996BC2">
        <w:rPr>
          <w:sz w:val="24"/>
          <w:szCs w:val="24"/>
        </w:rPr>
        <w:t>1.1</w:t>
      </w:r>
      <w:r>
        <w:rPr>
          <w:sz w:val="24"/>
          <w:szCs w:val="24"/>
        </w:rPr>
        <w:t>2</w:t>
      </w:r>
      <w:r w:rsidRPr="00996BC2">
        <w:rPr>
          <w:sz w:val="24"/>
          <w:szCs w:val="24"/>
        </w:rPr>
        <w:t>. Відносини 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газотранспортної системи та Кодексом газорозподільних систем, затвердженими в установленому законом порядку.</w:t>
      </w:r>
    </w:p>
    <w:p w:rsidR="006961FC" w:rsidRPr="00996BC2" w:rsidRDefault="006961FC" w:rsidP="006961FC">
      <w:pPr>
        <w:pStyle w:val="a6"/>
        <w:ind w:firstLine="708"/>
        <w:jc w:val="both"/>
        <w:rPr>
          <w:sz w:val="24"/>
          <w:szCs w:val="24"/>
        </w:rPr>
      </w:pPr>
    </w:p>
    <w:p w:rsidR="006961FC" w:rsidRPr="00996BC2" w:rsidRDefault="006961FC" w:rsidP="006961FC">
      <w:pPr>
        <w:pStyle w:val="a6"/>
        <w:jc w:val="center"/>
        <w:rPr>
          <w:b/>
          <w:bCs/>
          <w:sz w:val="24"/>
          <w:szCs w:val="24"/>
        </w:rPr>
      </w:pPr>
      <w:r w:rsidRPr="00996BC2">
        <w:rPr>
          <w:b/>
          <w:bCs/>
          <w:sz w:val="24"/>
          <w:szCs w:val="24"/>
        </w:rPr>
        <w:t>2. ЦІНА ГАЗУ</w:t>
      </w:r>
    </w:p>
    <w:p w:rsidR="006961FC" w:rsidRPr="00D7595B" w:rsidRDefault="006961FC" w:rsidP="006961FC">
      <w:pPr>
        <w:pStyle w:val="a6"/>
        <w:ind w:firstLine="708"/>
        <w:jc w:val="both"/>
        <w:rPr>
          <w:sz w:val="24"/>
          <w:szCs w:val="24"/>
        </w:rPr>
      </w:pPr>
      <w:r w:rsidRPr="002B6397">
        <w:rPr>
          <w:sz w:val="24"/>
          <w:szCs w:val="24"/>
        </w:rPr>
        <w:t xml:space="preserve">2.1. Ціна 1000 (однієї тисячі) кубічних метрів Газу та його обсяг, який постачається  Постачальником Споживачу за цим Договором у </w:t>
      </w:r>
      <w:r>
        <w:rPr>
          <w:b/>
          <w:sz w:val="24"/>
          <w:szCs w:val="24"/>
        </w:rPr>
        <w:t>20</w:t>
      </w:r>
      <w:r w:rsidRPr="00CC5EE1">
        <w:rPr>
          <w:b/>
          <w:sz w:val="24"/>
          <w:szCs w:val="24"/>
        </w:rPr>
        <w:t>2</w:t>
      </w:r>
      <w:r w:rsidR="00381D23">
        <w:rPr>
          <w:b/>
          <w:sz w:val="24"/>
          <w:szCs w:val="24"/>
        </w:rPr>
        <w:t>4</w:t>
      </w:r>
      <w:r w:rsidRPr="002B6397">
        <w:rPr>
          <w:b/>
          <w:sz w:val="24"/>
          <w:szCs w:val="24"/>
        </w:rPr>
        <w:t xml:space="preserve"> ро</w:t>
      </w:r>
      <w:r>
        <w:rPr>
          <w:b/>
          <w:sz w:val="24"/>
          <w:szCs w:val="24"/>
        </w:rPr>
        <w:t>ці</w:t>
      </w:r>
      <w:r w:rsidRPr="002B6397">
        <w:rPr>
          <w:b/>
          <w:sz w:val="24"/>
          <w:szCs w:val="24"/>
        </w:rPr>
        <w:t xml:space="preserve">, </w:t>
      </w:r>
      <w:r w:rsidRPr="002B6397">
        <w:rPr>
          <w:sz w:val="24"/>
          <w:szCs w:val="24"/>
        </w:rPr>
        <w:t xml:space="preserve">визначається в додаткових угодах, які є </w:t>
      </w:r>
      <w:r w:rsidRPr="00D7595B">
        <w:rPr>
          <w:sz w:val="24"/>
          <w:szCs w:val="24"/>
        </w:rPr>
        <w:t xml:space="preserve">невід’ємною частиною цього Договору. Вказана в додаткових угодах ціна 1000 (однієї тисячі) кубічних метрів Газу, зазначена без урахування вартості послуг з транспортування Газу територією України.  </w:t>
      </w:r>
    </w:p>
    <w:p w:rsidR="006961FC" w:rsidRPr="00996BC2" w:rsidRDefault="006961FC" w:rsidP="006961FC">
      <w:pPr>
        <w:ind w:firstLine="708"/>
        <w:jc w:val="both"/>
        <w:rPr>
          <w:sz w:val="24"/>
          <w:szCs w:val="24"/>
        </w:rPr>
      </w:pPr>
      <w:r w:rsidRPr="00996BC2">
        <w:rPr>
          <w:sz w:val="24"/>
          <w:szCs w:val="24"/>
        </w:rPr>
        <w:t>2.</w:t>
      </w:r>
      <w:r>
        <w:rPr>
          <w:sz w:val="24"/>
          <w:szCs w:val="24"/>
        </w:rPr>
        <w:t>2</w:t>
      </w:r>
      <w:r w:rsidRPr="00996BC2">
        <w:rPr>
          <w:sz w:val="24"/>
          <w:szCs w:val="24"/>
        </w:rPr>
        <w:t>. Моментом оплати вважається день надходження грошових коштів на рахунок Постачальника.</w:t>
      </w:r>
    </w:p>
    <w:p w:rsidR="006961FC" w:rsidRPr="00996BC2" w:rsidRDefault="006961FC" w:rsidP="006961FC">
      <w:pPr>
        <w:pStyle w:val="a6"/>
        <w:ind w:firstLine="708"/>
        <w:jc w:val="both"/>
        <w:rPr>
          <w:sz w:val="24"/>
          <w:szCs w:val="24"/>
        </w:rPr>
      </w:pPr>
      <w:r>
        <w:rPr>
          <w:sz w:val="24"/>
          <w:szCs w:val="24"/>
        </w:rPr>
        <w:t>2.3</w:t>
      </w:r>
      <w:r w:rsidRPr="00996BC2">
        <w:rPr>
          <w:sz w:val="24"/>
          <w:szCs w:val="24"/>
        </w:rPr>
        <w:t>. Зміна ціни природного газу, крім п.2.</w:t>
      </w:r>
      <w:r>
        <w:rPr>
          <w:sz w:val="24"/>
          <w:szCs w:val="24"/>
        </w:rPr>
        <w:t>5</w:t>
      </w:r>
      <w:r w:rsidRPr="00996BC2">
        <w:rPr>
          <w:sz w:val="24"/>
          <w:szCs w:val="24"/>
        </w:rPr>
        <w:t>. даного Договору, визначається в додаткових угодах до даного Договору. Ціну газу може бути змінено протягом місяця поставки.</w:t>
      </w:r>
    </w:p>
    <w:p w:rsidR="006961FC" w:rsidRPr="00996BC2" w:rsidRDefault="006961FC" w:rsidP="006961FC">
      <w:pPr>
        <w:pStyle w:val="a6"/>
        <w:ind w:firstLine="708"/>
        <w:jc w:val="both"/>
        <w:rPr>
          <w:sz w:val="24"/>
          <w:szCs w:val="24"/>
        </w:rPr>
      </w:pPr>
      <w:r>
        <w:rPr>
          <w:sz w:val="24"/>
          <w:szCs w:val="24"/>
        </w:rPr>
        <w:t>2.4</w:t>
      </w:r>
      <w:r w:rsidRPr="00996BC2">
        <w:rPr>
          <w:sz w:val="24"/>
          <w:szCs w:val="24"/>
        </w:rPr>
        <w:t>. В разі незгоди Споживача з встановленою ціною, крім випадку, передбаченого п.2.</w:t>
      </w:r>
      <w:r>
        <w:rPr>
          <w:sz w:val="24"/>
          <w:szCs w:val="24"/>
        </w:rPr>
        <w:t>5</w:t>
      </w:r>
      <w:r w:rsidRPr="00996BC2">
        <w:rPr>
          <w:sz w:val="24"/>
          <w:szCs w:val="24"/>
        </w:rPr>
        <w:t>.  даного Договору, додаткова угода не підписується, а Споживач зобов’язується надати Постачальнику письмову оригінальну заявку про зміну заявлених обсягів з 9.00 до 12.00 години за київським часом газової доби, що передує газовій добі, з якої здійснюється реномінація.</w:t>
      </w:r>
    </w:p>
    <w:p w:rsidR="006961FC" w:rsidRPr="00996BC2" w:rsidRDefault="006961FC" w:rsidP="006961FC">
      <w:pPr>
        <w:pStyle w:val="a6"/>
        <w:ind w:firstLine="708"/>
        <w:jc w:val="both"/>
        <w:rPr>
          <w:sz w:val="24"/>
          <w:szCs w:val="24"/>
        </w:rPr>
      </w:pPr>
      <w:r w:rsidRPr="00996BC2">
        <w:rPr>
          <w:sz w:val="24"/>
          <w:szCs w:val="24"/>
        </w:rPr>
        <w:t>2.</w:t>
      </w:r>
      <w:r>
        <w:rPr>
          <w:sz w:val="24"/>
          <w:szCs w:val="24"/>
        </w:rPr>
        <w:t>4</w:t>
      </w:r>
      <w:r w:rsidRPr="00996BC2">
        <w:rPr>
          <w:sz w:val="24"/>
          <w:szCs w:val="24"/>
        </w:rPr>
        <w:t>.1. У разі підтвердження Оператором ГТС реномінації, Договір вважається призупиненим в частині поставок газу на період, щодо якого сторонами не досягнуто згоди про зміну ціни газу.</w:t>
      </w:r>
    </w:p>
    <w:p w:rsidR="006961FC" w:rsidRPr="00996BC2" w:rsidRDefault="006961FC" w:rsidP="006961FC">
      <w:pPr>
        <w:pStyle w:val="a6"/>
        <w:ind w:firstLine="708"/>
        <w:jc w:val="both"/>
        <w:rPr>
          <w:sz w:val="24"/>
          <w:szCs w:val="24"/>
        </w:rPr>
      </w:pPr>
      <w:bookmarkStart w:id="9" w:name="n790"/>
      <w:bookmarkEnd w:id="9"/>
      <w:r w:rsidRPr="00996BC2">
        <w:rPr>
          <w:sz w:val="24"/>
          <w:szCs w:val="24"/>
        </w:rPr>
        <w:t>2.</w:t>
      </w:r>
      <w:r>
        <w:rPr>
          <w:sz w:val="24"/>
          <w:szCs w:val="24"/>
        </w:rPr>
        <w:t>4</w:t>
      </w:r>
      <w:r w:rsidRPr="00996BC2">
        <w:rPr>
          <w:sz w:val="24"/>
          <w:szCs w:val="24"/>
        </w:rPr>
        <w:t xml:space="preserve">.2.  Змінам не підлягають обсяги, які будуть протранспортовані (розподілені) на підставі підтвердженої Оператором ГТС номінації до початку зміни обсягів транспортування, визначених реномінацією, поданою Оператору ГТС. </w:t>
      </w:r>
    </w:p>
    <w:p w:rsidR="006961FC" w:rsidRPr="00996BC2" w:rsidRDefault="006961FC" w:rsidP="006961FC">
      <w:pPr>
        <w:pStyle w:val="a6"/>
        <w:ind w:firstLine="708"/>
        <w:jc w:val="both"/>
        <w:rPr>
          <w:sz w:val="24"/>
          <w:szCs w:val="24"/>
        </w:rPr>
      </w:pPr>
      <w:bookmarkStart w:id="10" w:name="n791"/>
      <w:bookmarkStart w:id="11" w:name="n792"/>
      <w:bookmarkStart w:id="12" w:name="n793"/>
      <w:bookmarkEnd w:id="10"/>
      <w:bookmarkEnd w:id="11"/>
      <w:bookmarkEnd w:id="12"/>
      <w:r w:rsidRPr="00996BC2">
        <w:rPr>
          <w:sz w:val="24"/>
          <w:szCs w:val="24"/>
        </w:rPr>
        <w:t>2.</w:t>
      </w:r>
      <w:r>
        <w:rPr>
          <w:sz w:val="24"/>
          <w:szCs w:val="24"/>
        </w:rPr>
        <w:t>4</w:t>
      </w:r>
      <w:r w:rsidRPr="00996BC2">
        <w:rPr>
          <w:sz w:val="24"/>
          <w:szCs w:val="24"/>
        </w:rPr>
        <w:t>.3.</w:t>
      </w:r>
      <w:bookmarkStart w:id="13" w:name="n794"/>
      <w:bookmarkEnd w:id="13"/>
      <w:r w:rsidRPr="00996BC2">
        <w:rPr>
          <w:sz w:val="24"/>
          <w:szCs w:val="24"/>
        </w:rPr>
        <w:t xml:space="preserve"> У випадку відхилення Оператором ГТС реномінації, остання номінація (реномінація), підтверджена Оператором ГТС, залишається діючою для Сторін, даний Договір не призупиняється, і оплаті за новою ціною підлягають всі протранспортовані (розподілені) обсяги газу на підставі підтвердженої  Оператором ГТС номінації.</w:t>
      </w:r>
    </w:p>
    <w:p w:rsidR="006961FC" w:rsidRPr="00996BC2" w:rsidRDefault="006961FC" w:rsidP="006961FC">
      <w:pPr>
        <w:pStyle w:val="a6"/>
        <w:ind w:firstLine="708"/>
        <w:jc w:val="both"/>
        <w:rPr>
          <w:sz w:val="24"/>
          <w:szCs w:val="24"/>
        </w:rPr>
      </w:pPr>
      <w:r w:rsidRPr="00996BC2">
        <w:rPr>
          <w:sz w:val="24"/>
          <w:szCs w:val="24"/>
        </w:rPr>
        <w:t>2.</w:t>
      </w:r>
      <w:r>
        <w:rPr>
          <w:sz w:val="24"/>
          <w:szCs w:val="24"/>
        </w:rPr>
        <w:t>5</w:t>
      </w:r>
      <w:r w:rsidRPr="00996BC2">
        <w:rPr>
          <w:sz w:val="24"/>
          <w:szCs w:val="24"/>
        </w:rPr>
        <w:t>. Збільшення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їм погодженою, та обов’язковою для розрахунків між Сторонами за даним Договором.</w:t>
      </w:r>
    </w:p>
    <w:p w:rsidR="006961FC" w:rsidRDefault="006961FC" w:rsidP="006961FC">
      <w:pPr>
        <w:pStyle w:val="a6"/>
        <w:ind w:firstLine="708"/>
        <w:jc w:val="both"/>
        <w:rPr>
          <w:color w:val="000000"/>
          <w:sz w:val="24"/>
          <w:szCs w:val="24"/>
          <w:shd w:val="clear" w:color="auto" w:fill="FFFFFF"/>
        </w:rPr>
      </w:pPr>
      <w:r w:rsidRPr="00996BC2">
        <w:rPr>
          <w:sz w:val="24"/>
          <w:szCs w:val="24"/>
        </w:rPr>
        <w:t>2.</w:t>
      </w:r>
      <w:r>
        <w:rPr>
          <w:sz w:val="24"/>
          <w:szCs w:val="24"/>
        </w:rPr>
        <w:t>6</w:t>
      </w:r>
      <w:r w:rsidRPr="00996BC2">
        <w:rPr>
          <w:sz w:val="24"/>
          <w:szCs w:val="24"/>
        </w:rPr>
        <w:t xml:space="preserve">. </w:t>
      </w:r>
      <w:r w:rsidRPr="00996BC2">
        <w:rPr>
          <w:color w:val="000000"/>
          <w:sz w:val="24"/>
          <w:szCs w:val="24"/>
          <w:shd w:val="clear" w:color="auto" w:fill="FFFFFF"/>
        </w:rPr>
        <w:t xml:space="preserve">Якщо за підсумками розрахункового періоду – газового місяця, фактичний об’єм (обсяг) постачання природного газу споживачу постачальником буде меншим або більшим за підтверджений обсяг природного газу на цей період, постачальник має право вимагати від споживача відшкодування збитків, які розраховуються відповідно до  Розділу </w:t>
      </w:r>
      <w:r w:rsidRPr="00996BC2">
        <w:rPr>
          <w:bCs/>
          <w:color w:val="000000"/>
          <w:sz w:val="24"/>
          <w:szCs w:val="24"/>
          <w:shd w:val="clear" w:color="auto" w:fill="FFFFFF"/>
        </w:rPr>
        <w:t>V</w:t>
      </w:r>
      <w:r w:rsidR="00B83B89">
        <w:rPr>
          <w:bCs/>
          <w:color w:val="000000"/>
          <w:sz w:val="24"/>
          <w:szCs w:val="24"/>
          <w:shd w:val="clear" w:color="auto" w:fill="FFFFFF"/>
        </w:rPr>
        <w:t>І</w:t>
      </w:r>
      <w:r w:rsidRPr="00996BC2">
        <w:rPr>
          <w:bCs/>
          <w:color w:val="000000"/>
          <w:sz w:val="24"/>
          <w:szCs w:val="24"/>
          <w:shd w:val="clear" w:color="auto" w:fill="FFFFFF"/>
        </w:rPr>
        <w:t>І. Поряд</w:t>
      </w:r>
      <w:r w:rsidR="00B83B89">
        <w:rPr>
          <w:bCs/>
          <w:color w:val="000000"/>
          <w:sz w:val="24"/>
          <w:szCs w:val="24"/>
          <w:shd w:val="clear" w:color="auto" w:fill="FFFFFF"/>
        </w:rPr>
        <w:t>ку</w:t>
      </w:r>
      <w:r w:rsidRPr="00996BC2">
        <w:rPr>
          <w:bCs/>
          <w:color w:val="000000"/>
          <w:sz w:val="24"/>
          <w:szCs w:val="24"/>
          <w:shd w:val="clear" w:color="auto" w:fill="FFFFFF"/>
        </w:rPr>
        <w:t xml:space="preserve"> відшкодування збитків та вирішення спорів</w:t>
      </w:r>
      <w:r w:rsidRPr="00996BC2">
        <w:rPr>
          <w:color w:val="000000"/>
          <w:sz w:val="24"/>
          <w:szCs w:val="24"/>
          <w:shd w:val="clear" w:color="auto" w:fill="FFFFFF"/>
        </w:rPr>
        <w:t xml:space="preserve"> Правил постачання природного газу.</w:t>
      </w:r>
    </w:p>
    <w:p w:rsidR="006961FC" w:rsidRPr="00EA167B" w:rsidRDefault="006961FC" w:rsidP="006961FC">
      <w:pPr>
        <w:pStyle w:val="a6"/>
        <w:ind w:firstLine="708"/>
        <w:jc w:val="both"/>
        <w:rPr>
          <w:sz w:val="24"/>
          <w:szCs w:val="24"/>
          <w:shd w:val="clear" w:color="auto" w:fill="FFFFFF"/>
        </w:rPr>
      </w:pPr>
      <w:r w:rsidRPr="00B143BA">
        <w:rPr>
          <w:sz w:val="24"/>
          <w:szCs w:val="24"/>
          <w:shd w:val="clear" w:color="auto" w:fill="FFFFFF"/>
        </w:rPr>
        <w:t xml:space="preserve">2.7. Добове балансування передбачає забезпечення розрахунку обсягів позитивного або негативного небалансу споживання природного газу щодобово. Врегулювання щодобових небалансів оформлюється одностороннім актом за підписом Постачальника на весь обсяг  </w:t>
      </w:r>
      <w:r w:rsidRPr="00B143BA">
        <w:rPr>
          <w:sz w:val="24"/>
          <w:szCs w:val="24"/>
          <w:shd w:val="clear" w:color="auto" w:fill="FFFFFF"/>
        </w:rPr>
        <w:lastRenderedPageBreak/>
        <w:t>щодобових небалансів. В акті зазначаються щодобові обсяги небалансів, а також ціни, за якими врегулювано щодобові небаланси (у розрізі кожної доби). Порядок розрахунку, обсяги та терміни оплати за добовий небаланс передбачені розділом 3 даного договору.</w:t>
      </w:r>
    </w:p>
    <w:p w:rsidR="006961FC" w:rsidRPr="00996BC2" w:rsidRDefault="006961FC" w:rsidP="006961FC">
      <w:pPr>
        <w:ind w:firstLine="708"/>
        <w:jc w:val="both"/>
        <w:rPr>
          <w:sz w:val="24"/>
          <w:szCs w:val="24"/>
        </w:rPr>
      </w:pPr>
    </w:p>
    <w:p w:rsidR="006961FC" w:rsidRPr="00996BC2" w:rsidRDefault="006961FC" w:rsidP="006961FC">
      <w:pPr>
        <w:jc w:val="center"/>
        <w:rPr>
          <w:sz w:val="24"/>
          <w:szCs w:val="24"/>
        </w:rPr>
      </w:pPr>
      <w:r w:rsidRPr="00996BC2">
        <w:rPr>
          <w:b/>
          <w:bCs/>
          <w:sz w:val="24"/>
          <w:szCs w:val="24"/>
        </w:rPr>
        <w:t>3. ПОРЯДОК ТА УМОВИ ПРОВЕДЕННЯ РОЗРАХУНКІВ</w:t>
      </w:r>
    </w:p>
    <w:p w:rsidR="00E510E5" w:rsidRPr="00996BC2" w:rsidRDefault="00E510E5" w:rsidP="00E510E5">
      <w:pPr>
        <w:ind w:firstLine="709"/>
        <w:jc w:val="both"/>
        <w:rPr>
          <w:sz w:val="24"/>
          <w:szCs w:val="24"/>
        </w:rPr>
      </w:pPr>
      <w:r w:rsidRPr="00996BC2">
        <w:rPr>
          <w:sz w:val="24"/>
          <w:szCs w:val="24"/>
        </w:rPr>
        <w:t>3.1. Порядок оплати встановлюється наступним чином:</w:t>
      </w:r>
    </w:p>
    <w:p w:rsidR="00E510E5" w:rsidRDefault="00E510E5" w:rsidP="00E510E5">
      <w:pPr>
        <w:jc w:val="both"/>
        <w:rPr>
          <w:sz w:val="24"/>
          <w:szCs w:val="24"/>
        </w:rPr>
      </w:pPr>
      <w:r w:rsidRPr="00996BC2">
        <w:rPr>
          <w:sz w:val="24"/>
          <w:szCs w:val="24"/>
        </w:rPr>
        <w:tab/>
        <w:t>3.1.1. Споживач зобов</w:t>
      </w:r>
      <w:r>
        <w:rPr>
          <w:sz w:val="24"/>
          <w:szCs w:val="24"/>
        </w:rPr>
        <w:t>’</w:t>
      </w:r>
      <w:r w:rsidRPr="00996BC2">
        <w:rPr>
          <w:sz w:val="24"/>
          <w:szCs w:val="24"/>
        </w:rPr>
        <w:t xml:space="preserve">язаний сплатити вартість місячного обсягу газу грошовими коштами на розрахунковий рахунок Постачальника </w:t>
      </w:r>
      <w:r>
        <w:rPr>
          <w:sz w:val="24"/>
          <w:szCs w:val="24"/>
        </w:rPr>
        <w:t>на наступних умовах:</w:t>
      </w:r>
    </w:p>
    <w:p w:rsidR="00E510E5" w:rsidRDefault="00E510E5" w:rsidP="00E510E5">
      <w:pPr>
        <w:jc w:val="both"/>
        <w:rPr>
          <w:sz w:val="24"/>
          <w:szCs w:val="24"/>
        </w:rPr>
      </w:pPr>
      <w:r>
        <w:rPr>
          <w:sz w:val="24"/>
          <w:szCs w:val="24"/>
        </w:rPr>
        <w:tab/>
        <w:t>- 30% вартості газу не пізніше 25-го числа місяця, що передує місяцю постачання газу;</w:t>
      </w:r>
    </w:p>
    <w:p w:rsidR="00E510E5" w:rsidRDefault="00E510E5" w:rsidP="00E510E5">
      <w:pPr>
        <w:ind w:firstLine="708"/>
        <w:jc w:val="both"/>
        <w:rPr>
          <w:sz w:val="24"/>
          <w:szCs w:val="24"/>
        </w:rPr>
      </w:pPr>
      <w:r>
        <w:rPr>
          <w:sz w:val="24"/>
          <w:szCs w:val="24"/>
        </w:rPr>
        <w:t>- 30% вартості газу не пізніше 10-го числа місяця постачання газу;</w:t>
      </w:r>
    </w:p>
    <w:p w:rsidR="00E510E5" w:rsidRDefault="00E510E5" w:rsidP="00E510E5">
      <w:pPr>
        <w:ind w:firstLine="708"/>
        <w:jc w:val="both"/>
        <w:rPr>
          <w:sz w:val="24"/>
          <w:szCs w:val="24"/>
        </w:rPr>
      </w:pPr>
      <w:r>
        <w:rPr>
          <w:sz w:val="24"/>
          <w:szCs w:val="24"/>
        </w:rPr>
        <w:t>- 30%</w:t>
      </w:r>
      <w:r w:rsidRPr="00F65991">
        <w:rPr>
          <w:sz w:val="24"/>
          <w:szCs w:val="24"/>
        </w:rPr>
        <w:t xml:space="preserve"> </w:t>
      </w:r>
      <w:r>
        <w:rPr>
          <w:sz w:val="24"/>
          <w:szCs w:val="24"/>
        </w:rPr>
        <w:t>вартості газу не пізніше 20-го числа місяця постачання газу;</w:t>
      </w:r>
    </w:p>
    <w:p w:rsidR="006961FC" w:rsidRDefault="00E510E5" w:rsidP="00E510E5">
      <w:pPr>
        <w:ind w:firstLine="709"/>
        <w:jc w:val="both"/>
        <w:rPr>
          <w:sz w:val="24"/>
          <w:szCs w:val="24"/>
          <w:lang w:eastAsia="pl-PL"/>
        </w:rPr>
      </w:pPr>
      <w:r>
        <w:rPr>
          <w:sz w:val="24"/>
          <w:szCs w:val="24"/>
        </w:rPr>
        <w:t>- 10%</w:t>
      </w:r>
      <w:r w:rsidRPr="00F65991">
        <w:rPr>
          <w:sz w:val="24"/>
          <w:szCs w:val="24"/>
        </w:rPr>
        <w:t xml:space="preserve"> </w:t>
      </w:r>
      <w:r>
        <w:rPr>
          <w:sz w:val="24"/>
          <w:szCs w:val="24"/>
        </w:rPr>
        <w:t>вартості газу не пізніше 05-го числа місяця, наступного за місяцем постачання газу.</w:t>
      </w:r>
    </w:p>
    <w:p w:rsidR="006961FC" w:rsidRPr="00F65991" w:rsidRDefault="006961FC" w:rsidP="006961FC">
      <w:pPr>
        <w:ind w:firstLine="709"/>
        <w:jc w:val="both"/>
        <w:rPr>
          <w:sz w:val="24"/>
          <w:szCs w:val="24"/>
        </w:rPr>
      </w:pPr>
      <w:r>
        <w:rPr>
          <w:sz w:val="24"/>
          <w:szCs w:val="24"/>
          <w:lang w:eastAsia="pl-PL"/>
        </w:rPr>
        <w:t>3.1.</w:t>
      </w:r>
      <w:r w:rsidR="00E510E5">
        <w:rPr>
          <w:sz w:val="24"/>
          <w:szCs w:val="24"/>
          <w:lang w:eastAsia="pl-PL"/>
        </w:rPr>
        <w:t>2</w:t>
      </w:r>
      <w:r>
        <w:rPr>
          <w:sz w:val="24"/>
          <w:szCs w:val="24"/>
          <w:lang w:eastAsia="pl-PL"/>
        </w:rPr>
        <w:t>. Всі платежі за даним Договором здійснюються Споживачем в національній грошовій одиниці України на розрахунковий банківський рахунок Постачальника, вказаний в розділі 12 цього Договору.</w:t>
      </w:r>
    </w:p>
    <w:p w:rsidR="006961FC" w:rsidRPr="00996BC2" w:rsidRDefault="006961FC" w:rsidP="006961FC">
      <w:pPr>
        <w:ind w:firstLine="708"/>
        <w:jc w:val="both"/>
        <w:rPr>
          <w:sz w:val="24"/>
          <w:szCs w:val="24"/>
        </w:rPr>
      </w:pPr>
      <w:r w:rsidRPr="00996BC2">
        <w:rPr>
          <w:sz w:val="24"/>
          <w:szCs w:val="24"/>
        </w:rPr>
        <w:t>3.2. Прострочення Споживачем оплати не є його відмовою від Договору.</w:t>
      </w:r>
    </w:p>
    <w:p w:rsidR="006961FC" w:rsidRPr="00996BC2" w:rsidRDefault="006961FC" w:rsidP="006961FC">
      <w:pPr>
        <w:ind w:firstLine="708"/>
        <w:jc w:val="both"/>
        <w:rPr>
          <w:sz w:val="24"/>
          <w:szCs w:val="24"/>
        </w:rPr>
      </w:pPr>
      <w:r w:rsidRPr="00996BC2">
        <w:rPr>
          <w:sz w:val="24"/>
          <w:szCs w:val="24"/>
        </w:rPr>
        <w:t xml:space="preserve">3.2.1. Прострочення Споживачем оплати є підставою для Постачальника припинити поставку газу. </w:t>
      </w:r>
    </w:p>
    <w:p w:rsidR="006961FC" w:rsidRPr="005D36CC" w:rsidRDefault="006961FC" w:rsidP="006961FC">
      <w:pPr>
        <w:widowControl w:val="0"/>
        <w:ind w:firstLine="720"/>
        <w:jc w:val="both"/>
        <w:rPr>
          <w:sz w:val="24"/>
          <w:szCs w:val="24"/>
          <w:lang w:eastAsia="uk-UA"/>
        </w:rPr>
      </w:pPr>
      <w:r w:rsidRPr="00996BC2">
        <w:rPr>
          <w:sz w:val="24"/>
          <w:szCs w:val="24"/>
          <w:lang w:eastAsia="uk-UA"/>
        </w:rPr>
        <w:t>3.3. У випадку якщо обсяг газу вказаний Споживачем на Газову добу (D) у відповідній додатковій угоді</w:t>
      </w:r>
      <w:r>
        <w:rPr>
          <w:sz w:val="24"/>
          <w:szCs w:val="24"/>
          <w:lang w:eastAsia="uk-UA"/>
        </w:rPr>
        <w:t xml:space="preserve"> </w:t>
      </w:r>
      <w:r w:rsidRPr="005D36CC">
        <w:rPr>
          <w:sz w:val="24"/>
          <w:szCs w:val="24"/>
          <w:lang w:eastAsia="uk-UA"/>
        </w:rPr>
        <w:t>та/або у Заявці поданій відповідно до п.1.</w:t>
      </w:r>
      <w:r>
        <w:rPr>
          <w:sz w:val="24"/>
          <w:szCs w:val="24"/>
          <w:lang w:eastAsia="uk-UA"/>
        </w:rPr>
        <w:t>4</w:t>
      </w:r>
      <w:r w:rsidRPr="005D36CC">
        <w:rPr>
          <w:sz w:val="24"/>
          <w:szCs w:val="24"/>
          <w:lang w:eastAsia="uk-UA"/>
        </w:rPr>
        <w:t xml:space="preserve">. даного договору, з урахуванням змін Повідомленнями та/або Заявками відповідно до умов Договору, </w:t>
      </w:r>
      <w:r w:rsidRPr="005D36CC">
        <w:rPr>
          <w:sz w:val="24"/>
          <w:szCs w:val="24"/>
          <w:u w:val="single"/>
          <w:lang w:eastAsia="uk-UA"/>
        </w:rPr>
        <w:t>дорівнює</w:t>
      </w:r>
      <w:r w:rsidRPr="005D36CC">
        <w:rPr>
          <w:sz w:val="24"/>
          <w:szCs w:val="24"/>
          <w:lang w:eastAsia="uk-UA"/>
        </w:rPr>
        <w:t xml:space="preserve"> обсягу фактично спожитого природного газу Споживачем за цю газову добу згідно даних Оператора ГТС, то у Споживача </w:t>
      </w:r>
      <w:r w:rsidRPr="005D36CC">
        <w:rPr>
          <w:sz w:val="24"/>
          <w:szCs w:val="24"/>
          <w:u w:val="single"/>
          <w:lang w:eastAsia="uk-UA"/>
        </w:rPr>
        <w:t xml:space="preserve">відсутній добовий небаланс </w:t>
      </w:r>
      <w:r w:rsidRPr="005D36CC">
        <w:rPr>
          <w:sz w:val="24"/>
          <w:szCs w:val="24"/>
          <w:lang w:eastAsia="uk-UA"/>
        </w:rPr>
        <w:t>за цю газову добу.</w:t>
      </w:r>
    </w:p>
    <w:p w:rsidR="006961FC" w:rsidRPr="00996BC2" w:rsidRDefault="006961FC" w:rsidP="006961FC">
      <w:pPr>
        <w:widowControl w:val="0"/>
        <w:ind w:firstLine="720"/>
        <w:jc w:val="both"/>
        <w:rPr>
          <w:sz w:val="24"/>
          <w:szCs w:val="24"/>
          <w:lang w:eastAsia="uk-UA"/>
        </w:rPr>
      </w:pPr>
      <w:r w:rsidRPr="005D36CC">
        <w:rPr>
          <w:sz w:val="24"/>
          <w:szCs w:val="24"/>
          <w:lang w:eastAsia="uk-UA"/>
        </w:rPr>
        <w:t>3.4.  У випадку якщо обсяг газу вказаний Споживачем на Газову добу (D) у відповідній додатковій угоді та/або у Заявці поданій відповідно до п.1.</w:t>
      </w:r>
      <w:r>
        <w:rPr>
          <w:sz w:val="24"/>
          <w:szCs w:val="24"/>
          <w:lang w:eastAsia="uk-UA"/>
        </w:rPr>
        <w:t>4</w:t>
      </w:r>
      <w:r w:rsidRPr="005D36CC">
        <w:rPr>
          <w:sz w:val="24"/>
          <w:szCs w:val="24"/>
          <w:lang w:eastAsia="uk-UA"/>
        </w:rPr>
        <w:t>. даного договору,</w:t>
      </w:r>
      <w:r w:rsidRPr="00996BC2">
        <w:rPr>
          <w:sz w:val="24"/>
          <w:szCs w:val="24"/>
          <w:lang w:eastAsia="uk-UA"/>
        </w:rPr>
        <w:t xml:space="preserve"> з урахуванням змін Повідомленнями та/або Заявками відповідно до умов Договору</w:t>
      </w:r>
      <w:r>
        <w:rPr>
          <w:sz w:val="24"/>
          <w:szCs w:val="24"/>
          <w:lang w:eastAsia="uk-UA"/>
        </w:rPr>
        <w:t>,</w:t>
      </w:r>
      <w:r w:rsidRPr="00996BC2">
        <w:rPr>
          <w:sz w:val="24"/>
          <w:szCs w:val="24"/>
          <w:lang w:eastAsia="uk-UA"/>
        </w:rPr>
        <w:t xml:space="preserve"> </w:t>
      </w:r>
      <w:r w:rsidRPr="00996BC2">
        <w:rPr>
          <w:sz w:val="24"/>
          <w:szCs w:val="24"/>
          <w:u w:val="single"/>
          <w:lang w:eastAsia="uk-UA"/>
        </w:rPr>
        <w:t>не дорівнює</w:t>
      </w:r>
      <w:r w:rsidRPr="00996BC2">
        <w:rPr>
          <w:sz w:val="24"/>
          <w:szCs w:val="24"/>
          <w:lang w:eastAsia="uk-UA"/>
        </w:rPr>
        <w:t xml:space="preserve"> обсягу фактично спожитого природного газу Споживачем за цю газову добу згідно даних Оператора ГТС</w:t>
      </w:r>
      <w:r>
        <w:rPr>
          <w:sz w:val="24"/>
          <w:szCs w:val="24"/>
          <w:lang w:eastAsia="uk-UA"/>
        </w:rPr>
        <w:t>,</w:t>
      </w:r>
      <w:r w:rsidRPr="00996BC2">
        <w:rPr>
          <w:sz w:val="24"/>
          <w:szCs w:val="24"/>
          <w:lang w:eastAsia="uk-UA"/>
        </w:rPr>
        <w:t xml:space="preserve"> то у Споживача </w:t>
      </w:r>
      <w:r w:rsidRPr="00996BC2">
        <w:rPr>
          <w:sz w:val="24"/>
          <w:szCs w:val="24"/>
          <w:u w:val="single"/>
          <w:lang w:eastAsia="uk-UA"/>
        </w:rPr>
        <w:t>є добовий небаланс</w:t>
      </w:r>
      <w:r w:rsidRPr="00996BC2">
        <w:rPr>
          <w:sz w:val="24"/>
          <w:szCs w:val="24"/>
          <w:lang w:eastAsia="uk-UA"/>
        </w:rPr>
        <w:t xml:space="preserve"> за цю газову добу і до нього застосовується плата за добовий небаланс.</w:t>
      </w:r>
    </w:p>
    <w:p w:rsidR="006961FC" w:rsidRPr="00996BC2" w:rsidRDefault="006961FC" w:rsidP="006961FC">
      <w:pPr>
        <w:widowControl w:val="0"/>
        <w:ind w:firstLine="720"/>
        <w:jc w:val="both"/>
        <w:rPr>
          <w:sz w:val="24"/>
          <w:szCs w:val="24"/>
          <w:lang w:eastAsia="uk-UA"/>
        </w:rPr>
      </w:pPr>
      <w:r w:rsidRPr="00996BC2">
        <w:rPr>
          <w:sz w:val="24"/>
          <w:szCs w:val="24"/>
          <w:lang w:eastAsia="uk-UA"/>
        </w:rPr>
        <w:t>3.5. Плата за добовий небаланс застосовується таким чином:</w:t>
      </w:r>
    </w:p>
    <w:p w:rsidR="006961FC" w:rsidRPr="00996BC2" w:rsidRDefault="006961FC" w:rsidP="006961FC">
      <w:pPr>
        <w:widowControl w:val="0"/>
        <w:ind w:firstLine="720"/>
        <w:jc w:val="both"/>
        <w:rPr>
          <w:sz w:val="24"/>
          <w:szCs w:val="24"/>
          <w:lang w:eastAsia="uk-UA"/>
        </w:rPr>
      </w:pPr>
      <w:r w:rsidRPr="00996BC2">
        <w:rPr>
          <w:sz w:val="24"/>
          <w:szCs w:val="24"/>
          <w:lang w:eastAsia="uk-UA"/>
        </w:rPr>
        <w:t>3.5.1. Якщо добовий небаланс Споживача за Газову добу (D) є позитивним (обсяг спожитого газу менше ніж в підтвердженій номінації/реномінації), то плата за позитивний небаланс розраховується за формулою:</w:t>
      </w:r>
    </w:p>
    <w:p w:rsidR="006961FC" w:rsidRPr="00996BC2" w:rsidRDefault="006961FC" w:rsidP="006961FC">
      <w:pPr>
        <w:widowControl w:val="0"/>
        <w:ind w:firstLine="720"/>
        <w:jc w:val="both"/>
        <w:rPr>
          <w:sz w:val="24"/>
          <w:szCs w:val="24"/>
          <w:lang w:eastAsia="uk-UA"/>
        </w:rPr>
      </w:pPr>
      <w:r w:rsidRPr="00996BC2">
        <w:rPr>
          <w:b/>
          <w:sz w:val="24"/>
          <w:szCs w:val="24"/>
          <w:lang w:eastAsia="uk-UA"/>
        </w:rPr>
        <w:t>ППН = Vп/н * (Цдог. – МЦПрод.),</w:t>
      </w:r>
      <w:r w:rsidRPr="00996BC2">
        <w:rPr>
          <w:sz w:val="24"/>
          <w:szCs w:val="24"/>
          <w:lang w:eastAsia="uk-UA"/>
        </w:rPr>
        <w:t xml:space="preserve"> де</w:t>
      </w:r>
    </w:p>
    <w:p w:rsidR="006961FC" w:rsidRPr="00996BC2" w:rsidRDefault="006961FC" w:rsidP="006961FC">
      <w:pPr>
        <w:widowControl w:val="0"/>
        <w:ind w:firstLine="720"/>
        <w:jc w:val="both"/>
        <w:rPr>
          <w:sz w:val="24"/>
          <w:szCs w:val="24"/>
          <w:lang w:eastAsia="uk-UA"/>
        </w:rPr>
      </w:pPr>
      <w:r w:rsidRPr="00996BC2">
        <w:rPr>
          <w:b/>
          <w:sz w:val="24"/>
          <w:szCs w:val="24"/>
          <w:lang w:eastAsia="uk-UA"/>
        </w:rPr>
        <w:t>ППН</w:t>
      </w:r>
      <w:r w:rsidRPr="00996BC2">
        <w:rPr>
          <w:sz w:val="24"/>
          <w:szCs w:val="24"/>
          <w:lang w:eastAsia="uk-UA"/>
        </w:rPr>
        <w:t xml:space="preserve"> – сума плати за добовий позитивний небаланс, грн. без ПДВ;</w:t>
      </w:r>
    </w:p>
    <w:p w:rsidR="006961FC" w:rsidRPr="00996BC2" w:rsidRDefault="006961FC" w:rsidP="006961FC">
      <w:pPr>
        <w:widowControl w:val="0"/>
        <w:ind w:firstLine="720"/>
        <w:jc w:val="both"/>
        <w:rPr>
          <w:sz w:val="24"/>
          <w:szCs w:val="24"/>
          <w:lang w:eastAsia="uk-UA"/>
        </w:rPr>
      </w:pPr>
      <w:r w:rsidRPr="00996BC2">
        <w:rPr>
          <w:b/>
          <w:sz w:val="24"/>
          <w:szCs w:val="24"/>
          <w:lang w:eastAsia="uk-UA"/>
        </w:rPr>
        <w:t xml:space="preserve">Vп/н </w:t>
      </w:r>
      <w:r w:rsidRPr="00996BC2">
        <w:rPr>
          <w:sz w:val="24"/>
          <w:szCs w:val="24"/>
          <w:lang w:eastAsia="uk-UA"/>
        </w:rPr>
        <w:t>– обсяг позитивного небалансу за Газову добу (D), тис.куб.м.;</w:t>
      </w:r>
    </w:p>
    <w:p w:rsidR="006961FC" w:rsidRPr="00996BC2" w:rsidRDefault="006961FC" w:rsidP="006961FC">
      <w:pPr>
        <w:widowControl w:val="0"/>
        <w:ind w:firstLine="720"/>
        <w:jc w:val="both"/>
        <w:rPr>
          <w:sz w:val="24"/>
          <w:szCs w:val="24"/>
          <w:lang w:eastAsia="uk-UA"/>
        </w:rPr>
      </w:pPr>
      <w:r w:rsidRPr="00996BC2">
        <w:rPr>
          <w:b/>
          <w:sz w:val="24"/>
          <w:szCs w:val="24"/>
          <w:lang w:eastAsia="uk-UA"/>
        </w:rPr>
        <w:t>Цдог.</w:t>
      </w:r>
      <w:r w:rsidRPr="00996BC2">
        <w:rPr>
          <w:sz w:val="24"/>
          <w:szCs w:val="24"/>
          <w:lang w:eastAsia="uk-UA"/>
        </w:rPr>
        <w:t xml:space="preserve"> – ціна по Договору, що діє у відповідну Газову добу (D), грн. без ПДВ за одну тис.куб.м;</w:t>
      </w:r>
    </w:p>
    <w:p w:rsidR="006961FC" w:rsidRPr="00996BC2" w:rsidRDefault="006961FC" w:rsidP="006961FC">
      <w:pPr>
        <w:widowControl w:val="0"/>
        <w:ind w:firstLine="720"/>
        <w:jc w:val="both"/>
        <w:rPr>
          <w:sz w:val="24"/>
          <w:szCs w:val="24"/>
          <w:lang w:eastAsia="uk-UA"/>
        </w:rPr>
      </w:pPr>
      <w:r w:rsidRPr="00996BC2">
        <w:rPr>
          <w:b/>
          <w:sz w:val="24"/>
          <w:szCs w:val="24"/>
          <w:lang w:eastAsia="uk-UA"/>
        </w:rPr>
        <w:t>МЦПрод.</w:t>
      </w:r>
      <w:r w:rsidRPr="00996BC2">
        <w:rPr>
          <w:sz w:val="24"/>
          <w:szCs w:val="24"/>
          <w:lang w:eastAsia="uk-UA"/>
        </w:rPr>
        <w:t xml:space="preserve"> – Маржинальна ціна продажу, що діє у відповідну Газову добу (D), грн. без ПДВ за одну тис.куб.м. (МЦПрод. у трактовці п.9 Глави 6 розділу XIV Кодексу ГТС)</w:t>
      </w:r>
    </w:p>
    <w:p w:rsidR="006961FC" w:rsidRPr="00996BC2" w:rsidRDefault="006961FC" w:rsidP="006961FC">
      <w:pPr>
        <w:widowControl w:val="0"/>
        <w:ind w:firstLine="720"/>
        <w:jc w:val="both"/>
        <w:rPr>
          <w:sz w:val="24"/>
          <w:szCs w:val="24"/>
          <w:lang w:eastAsia="uk-UA"/>
        </w:rPr>
      </w:pPr>
      <w:r w:rsidRPr="00996BC2">
        <w:rPr>
          <w:sz w:val="24"/>
          <w:szCs w:val="24"/>
          <w:lang w:eastAsia="uk-UA"/>
        </w:rPr>
        <w:t>При цьому, якщо (Цдог. – МЦПрод.) ≤ 0, то Плата за добовий небаланс не застосовується.</w:t>
      </w:r>
    </w:p>
    <w:p w:rsidR="006961FC" w:rsidRPr="00996BC2" w:rsidRDefault="006961FC" w:rsidP="006961FC">
      <w:pPr>
        <w:widowControl w:val="0"/>
        <w:ind w:firstLine="720"/>
        <w:jc w:val="both"/>
        <w:rPr>
          <w:sz w:val="24"/>
          <w:szCs w:val="24"/>
          <w:lang w:eastAsia="uk-UA"/>
        </w:rPr>
      </w:pPr>
      <w:r w:rsidRPr="00996BC2">
        <w:rPr>
          <w:sz w:val="24"/>
          <w:szCs w:val="24"/>
          <w:lang w:eastAsia="uk-UA"/>
        </w:rPr>
        <w:t>На суму плати за добовий позитивний небаланс нараховується податок на додану вартість за ставкою, передбаченою Податковим кодексом України.</w:t>
      </w:r>
    </w:p>
    <w:p w:rsidR="006961FC" w:rsidRPr="00996BC2" w:rsidRDefault="006961FC" w:rsidP="006961FC">
      <w:pPr>
        <w:widowControl w:val="0"/>
        <w:ind w:firstLine="720"/>
        <w:jc w:val="both"/>
        <w:rPr>
          <w:sz w:val="24"/>
          <w:szCs w:val="24"/>
          <w:lang w:eastAsia="uk-UA"/>
        </w:rPr>
      </w:pPr>
      <w:r w:rsidRPr="00996BC2">
        <w:rPr>
          <w:sz w:val="24"/>
          <w:szCs w:val="24"/>
          <w:lang w:eastAsia="uk-UA"/>
        </w:rPr>
        <w:t>3.5.2. Якщо добовий небаланс Споживача за Газову добу (D) є негативним (обсяг спожитого газу більше ніж в підтвердженій номінації/реномінації), то плата за негативний небаланс розраховуєтеся за формулою:</w:t>
      </w:r>
    </w:p>
    <w:p w:rsidR="006961FC" w:rsidRPr="00996BC2" w:rsidRDefault="006961FC" w:rsidP="006961FC">
      <w:pPr>
        <w:widowControl w:val="0"/>
        <w:ind w:firstLine="720"/>
        <w:jc w:val="both"/>
        <w:rPr>
          <w:sz w:val="24"/>
          <w:szCs w:val="24"/>
          <w:lang w:eastAsia="uk-UA"/>
        </w:rPr>
      </w:pPr>
      <w:r w:rsidRPr="00996BC2">
        <w:rPr>
          <w:b/>
          <w:sz w:val="24"/>
          <w:szCs w:val="24"/>
          <w:lang w:eastAsia="uk-UA"/>
        </w:rPr>
        <w:t>ПНН = Vн/н * (МЦПрид. – Цдог.),</w:t>
      </w:r>
      <w:r w:rsidRPr="00996BC2">
        <w:rPr>
          <w:sz w:val="24"/>
          <w:szCs w:val="24"/>
          <w:lang w:eastAsia="uk-UA"/>
        </w:rPr>
        <w:t xml:space="preserve"> де</w:t>
      </w:r>
    </w:p>
    <w:p w:rsidR="006961FC" w:rsidRPr="00996BC2" w:rsidRDefault="006961FC" w:rsidP="006961FC">
      <w:pPr>
        <w:widowControl w:val="0"/>
        <w:ind w:firstLine="720"/>
        <w:jc w:val="both"/>
        <w:rPr>
          <w:sz w:val="24"/>
          <w:szCs w:val="24"/>
          <w:lang w:eastAsia="uk-UA"/>
        </w:rPr>
      </w:pPr>
      <w:r w:rsidRPr="00996BC2">
        <w:rPr>
          <w:b/>
          <w:sz w:val="24"/>
          <w:szCs w:val="24"/>
          <w:lang w:eastAsia="uk-UA"/>
        </w:rPr>
        <w:t>ПНН</w:t>
      </w:r>
      <w:r w:rsidRPr="00996BC2">
        <w:rPr>
          <w:sz w:val="24"/>
          <w:szCs w:val="24"/>
          <w:lang w:eastAsia="uk-UA"/>
        </w:rPr>
        <w:t xml:space="preserve"> – сума плати за добовий негативний небаланс, грн. без ПДВ;</w:t>
      </w:r>
    </w:p>
    <w:p w:rsidR="006961FC" w:rsidRPr="00996BC2" w:rsidRDefault="006961FC" w:rsidP="006961FC">
      <w:pPr>
        <w:widowControl w:val="0"/>
        <w:ind w:firstLine="720"/>
        <w:jc w:val="both"/>
        <w:rPr>
          <w:sz w:val="24"/>
          <w:szCs w:val="24"/>
          <w:lang w:eastAsia="uk-UA"/>
        </w:rPr>
      </w:pPr>
      <w:r w:rsidRPr="00996BC2">
        <w:rPr>
          <w:b/>
          <w:sz w:val="24"/>
          <w:szCs w:val="24"/>
          <w:lang w:eastAsia="uk-UA"/>
        </w:rPr>
        <w:t xml:space="preserve">Vн/н </w:t>
      </w:r>
      <w:r w:rsidRPr="00996BC2">
        <w:rPr>
          <w:sz w:val="24"/>
          <w:szCs w:val="24"/>
          <w:lang w:eastAsia="uk-UA"/>
        </w:rPr>
        <w:t>– обсяг негативного небалансу за Газову добу (D), тис.куб.м.;</w:t>
      </w:r>
    </w:p>
    <w:p w:rsidR="006961FC" w:rsidRPr="00996BC2" w:rsidRDefault="006961FC" w:rsidP="006961FC">
      <w:pPr>
        <w:widowControl w:val="0"/>
        <w:ind w:firstLine="720"/>
        <w:jc w:val="both"/>
        <w:rPr>
          <w:sz w:val="24"/>
          <w:szCs w:val="24"/>
          <w:lang w:eastAsia="uk-UA"/>
        </w:rPr>
      </w:pPr>
      <w:r w:rsidRPr="00996BC2">
        <w:rPr>
          <w:b/>
          <w:sz w:val="24"/>
          <w:szCs w:val="24"/>
          <w:lang w:eastAsia="uk-UA"/>
        </w:rPr>
        <w:t>Цдог.</w:t>
      </w:r>
      <w:r w:rsidRPr="00996BC2">
        <w:rPr>
          <w:sz w:val="24"/>
          <w:szCs w:val="24"/>
          <w:lang w:eastAsia="uk-UA"/>
        </w:rPr>
        <w:t xml:space="preserve"> – ціна по Договору, що діє у відповідну Газову добу (D), грн. без ПДВ за одну тис.куб.м;</w:t>
      </w:r>
    </w:p>
    <w:p w:rsidR="006961FC" w:rsidRPr="00996BC2" w:rsidRDefault="006961FC" w:rsidP="006961FC">
      <w:pPr>
        <w:widowControl w:val="0"/>
        <w:ind w:firstLine="720"/>
        <w:jc w:val="both"/>
        <w:rPr>
          <w:sz w:val="24"/>
          <w:szCs w:val="24"/>
          <w:lang w:eastAsia="uk-UA"/>
        </w:rPr>
      </w:pPr>
      <w:r w:rsidRPr="00996BC2">
        <w:rPr>
          <w:b/>
          <w:sz w:val="24"/>
          <w:szCs w:val="24"/>
          <w:lang w:eastAsia="uk-UA"/>
        </w:rPr>
        <w:t xml:space="preserve">МЦПрид. </w:t>
      </w:r>
      <w:r w:rsidRPr="00996BC2">
        <w:rPr>
          <w:sz w:val="24"/>
          <w:szCs w:val="24"/>
          <w:lang w:eastAsia="uk-UA"/>
        </w:rPr>
        <w:t>– Маржинальна ціна придбання, що діє у відповідну Газову добу (D), грн. без ПДВ за одну тис.куб.м. (МЦПрид. у трактовці п.9 Глави 6 розділу XIV Кодексу ГТС)</w:t>
      </w:r>
    </w:p>
    <w:p w:rsidR="006961FC" w:rsidRPr="00996BC2" w:rsidRDefault="006961FC" w:rsidP="006961FC">
      <w:pPr>
        <w:widowControl w:val="0"/>
        <w:ind w:firstLine="720"/>
        <w:jc w:val="both"/>
        <w:rPr>
          <w:sz w:val="24"/>
          <w:szCs w:val="24"/>
          <w:lang w:eastAsia="uk-UA"/>
        </w:rPr>
      </w:pPr>
      <w:r w:rsidRPr="00996BC2">
        <w:rPr>
          <w:sz w:val="24"/>
          <w:szCs w:val="24"/>
          <w:lang w:eastAsia="uk-UA"/>
        </w:rPr>
        <w:lastRenderedPageBreak/>
        <w:t>При цьому, якщо (МЦПрид. – Цдог.) ≤ 0, то Плата за добовий небаланс не застосовується.</w:t>
      </w:r>
    </w:p>
    <w:p w:rsidR="006961FC" w:rsidRPr="00996BC2" w:rsidRDefault="006961FC" w:rsidP="006961FC">
      <w:pPr>
        <w:widowControl w:val="0"/>
        <w:ind w:firstLine="720"/>
        <w:jc w:val="both"/>
        <w:rPr>
          <w:sz w:val="24"/>
          <w:szCs w:val="24"/>
          <w:lang w:eastAsia="uk-UA"/>
        </w:rPr>
      </w:pPr>
      <w:r w:rsidRPr="00996BC2">
        <w:rPr>
          <w:sz w:val="24"/>
          <w:szCs w:val="24"/>
          <w:lang w:eastAsia="uk-UA"/>
        </w:rPr>
        <w:t>Окрім цього на суму плати за добовий негативний небаланс нараховується податок на додану вартість за ставкою, передбаченою Податковим кодексом України.</w:t>
      </w:r>
    </w:p>
    <w:p w:rsidR="006961FC" w:rsidRPr="00996BC2" w:rsidRDefault="006961FC" w:rsidP="006961FC">
      <w:pPr>
        <w:widowControl w:val="0"/>
        <w:ind w:firstLine="720"/>
        <w:jc w:val="both"/>
        <w:rPr>
          <w:sz w:val="24"/>
          <w:szCs w:val="24"/>
          <w:lang w:eastAsia="uk-UA"/>
        </w:rPr>
      </w:pPr>
      <w:r w:rsidRPr="00996BC2">
        <w:rPr>
          <w:sz w:val="24"/>
          <w:szCs w:val="24"/>
          <w:lang w:eastAsia="uk-UA"/>
        </w:rPr>
        <w:t xml:space="preserve">3.6. </w:t>
      </w:r>
      <w:r w:rsidRPr="002A4AD1">
        <w:rPr>
          <w:sz w:val="24"/>
          <w:szCs w:val="24"/>
          <w:lang w:eastAsia="uk-UA"/>
        </w:rPr>
        <w:t>Величина коригування</w:t>
      </w:r>
      <w:r>
        <w:rPr>
          <w:sz w:val="24"/>
          <w:szCs w:val="24"/>
          <w:lang w:eastAsia="uk-UA"/>
        </w:rPr>
        <w:t xml:space="preserve"> </w:t>
      </w:r>
      <w:r w:rsidRPr="002A4AD1">
        <w:rPr>
          <w:sz w:val="24"/>
          <w:szCs w:val="24"/>
          <w:lang w:eastAsia="uk-UA"/>
        </w:rPr>
        <w:t>при розрахунку добового небалансу застосовується відповідно до глави 6 розділу XIV Кодексу ГТС.</w:t>
      </w:r>
    </w:p>
    <w:p w:rsidR="006961FC" w:rsidRPr="00996BC2" w:rsidRDefault="006961FC" w:rsidP="006961FC">
      <w:pPr>
        <w:widowControl w:val="0"/>
        <w:ind w:firstLine="720"/>
        <w:jc w:val="both"/>
        <w:rPr>
          <w:sz w:val="24"/>
          <w:szCs w:val="24"/>
          <w:lang w:eastAsia="uk-UA"/>
        </w:rPr>
      </w:pPr>
      <w:r w:rsidRPr="00996BC2">
        <w:rPr>
          <w:sz w:val="24"/>
          <w:szCs w:val="24"/>
          <w:lang w:eastAsia="uk-UA"/>
        </w:rPr>
        <w:t xml:space="preserve">3.7. Постачальник до 18 числа Газового місяця (M+1), на підставі </w:t>
      </w:r>
      <w:r w:rsidRPr="00996BC2">
        <w:rPr>
          <w:i/>
          <w:sz w:val="24"/>
          <w:szCs w:val="24"/>
          <w:u w:val="single"/>
          <w:lang w:eastAsia="uk-UA"/>
        </w:rPr>
        <w:t>остаточних</w:t>
      </w:r>
      <w:r w:rsidRPr="00996BC2">
        <w:rPr>
          <w:sz w:val="24"/>
          <w:szCs w:val="24"/>
          <w:lang w:eastAsia="uk-UA"/>
        </w:rPr>
        <w:t xml:space="preserve"> алокацій Оператора ГТС, здійснює розрахунок остаточного обсягу добового небалансу Споживача за кожну Газову добу (D) звітного Газового місяця (M) та визначає остаточну плату за добовий небаланс за кожну Газову добу (D) і сумарно за звітний Газовий місяць (M).</w:t>
      </w:r>
    </w:p>
    <w:p w:rsidR="006961FC" w:rsidRPr="00996BC2" w:rsidRDefault="006961FC" w:rsidP="006961FC">
      <w:pPr>
        <w:widowControl w:val="0"/>
        <w:ind w:right="77" w:firstLine="720"/>
        <w:jc w:val="both"/>
        <w:rPr>
          <w:sz w:val="24"/>
          <w:szCs w:val="24"/>
          <w:lang w:eastAsia="uk-UA"/>
        </w:rPr>
      </w:pPr>
      <w:r w:rsidRPr="00996BC2">
        <w:rPr>
          <w:sz w:val="24"/>
          <w:szCs w:val="24"/>
          <w:lang w:eastAsia="uk-UA"/>
        </w:rPr>
        <w:t xml:space="preserve">3.8. Постачальник до 18 числа Газового місяця (М+1) направляє Споживачеві на його електронну адресу </w:t>
      </w:r>
      <w:hyperlink r:id="rId7" w:history="1">
        <w:r w:rsidRPr="00CC5EE1">
          <w:rPr>
            <w:rStyle w:val="a7"/>
            <w:sz w:val="24"/>
            <w:szCs w:val="24"/>
            <w:lang w:eastAsia="uk-UA"/>
          </w:rPr>
          <w:t>___________________________</w:t>
        </w:r>
      </w:hyperlink>
      <w:r>
        <w:rPr>
          <w:sz w:val="24"/>
          <w:szCs w:val="24"/>
          <w:lang w:eastAsia="uk-UA"/>
        </w:rPr>
        <w:t xml:space="preserve"> </w:t>
      </w:r>
      <w:r w:rsidRPr="00996BC2">
        <w:rPr>
          <w:sz w:val="24"/>
          <w:szCs w:val="24"/>
          <w:lang w:eastAsia="uk-UA"/>
        </w:rPr>
        <w:t>рахунок на оплату за добові небаланси за звітний Газовий місяць (M). Споживач зобов’язаний оплатити рахунок до 25 числа Газового місяця (M+1).</w:t>
      </w:r>
    </w:p>
    <w:p w:rsidR="006961FC" w:rsidRPr="00EF7CF3" w:rsidRDefault="006961FC" w:rsidP="006961FC">
      <w:pPr>
        <w:widowControl w:val="0"/>
        <w:ind w:right="77" w:firstLine="720"/>
        <w:jc w:val="both"/>
        <w:rPr>
          <w:sz w:val="24"/>
          <w:szCs w:val="24"/>
          <w:lang w:eastAsia="uk-UA"/>
        </w:rPr>
      </w:pPr>
      <w:r w:rsidRPr="00996BC2">
        <w:rPr>
          <w:sz w:val="24"/>
          <w:szCs w:val="24"/>
          <w:lang w:eastAsia="uk-UA"/>
        </w:rPr>
        <w:t xml:space="preserve">3.9. Розмір плати за добовий небаланс Споживача оформлюється одностороннім актом за підписом Постачальника. Згідно отриманої інформації від Оператора ГТС, Постачальник оформлює Акт датою виставлення рахунку на оплату за добові небаланси відповідно до п. 3.8. </w:t>
      </w:r>
      <w:r w:rsidRPr="00EF7CF3">
        <w:rPr>
          <w:sz w:val="24"/>
          <w:szCs w:val="24"/>
          <w:lang w:eastAsia="uk-UA"/>
        </w:rPr>
        <w:t>Договору.</w:t>
      </w:r>
    </w:p>
    <w:p w:rsidR="006961FC" w:rsidRPr="00996BC2" w:rsidRDefault="006961FC" w:rsidP="006961FC">
      <w:pPr>
        <w:widowControl w:val="0"/>
        <w:ind w:right="77" w:firstLine="720"/>
        <w:jc w:val="both"/>
        <w:rPr>
          <w:sz w:val="24"/>
          <w:szCs w:val="24"/>
          <w:lang w:eastAsia="uk-UA"/>
        </w:rPr>
      </w:pPr>
      <w:r w:rsidRPr="00470768">
        <w:rPr>
          <w:sz w:val="24"/>
          <w:szCs w:val="24"/>
          <w:lang w:eastAsia="uk-UA"/>
        </w:rPr>
        <w:t>3.10. 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 з урахуванням нарахованої та сплаченої плати за небаланс.</w:t>
      </w:r>
    </w:p>
    <w:p w:rsidR="006961FC" w:rsidRPr="00996BC2" w:rsidRDefault="006961FC" w:rsidP="006961FC">
      <w:pPr>
        <w:ind w:firstLine="708"/>
        <w:jc w:val="both"/>
        <w:rPr>
          <w:sz w:val="24"/>
          <w:szCs w:val="24"/>
        </w:rPr>
      </w:pPr>
    </w:p>
    <w:p w:rsidR="006961FC" w:rsidRPr="00996BC2" w:rsidRDefault="006961FC" w:rsidP="006961FC">
      <w:pPr>
        <w:jc w:val="center"/>
        <w:rPr>
          <w:sz w:val="24"/>
          <w:szCs w:val="24"/>
        </w:rPr>
      </w:pPr>
      <w:r w:rsidRPr="00996BC2">
        <w:rPr>
          <w:b/>
          <w:bCs/>
          <w:sz w:val="24"/>
          <w:szCs w:val="24"/>
        </w:rPr>
        <w:t>4. ПОРЯДОК ТА УМОВИ ПОСТАЧАННЯ, ПРИЙМАННЯ ТА ОБЛІКУ ГАЗУ</w:t>
      </w:r>
    </w:p>
    <w:p w:rsidR="006961FC" w:rsidRPr="00996BC2" w:rsidRDefault="006961FC" w:rsidP="006961FC">
      <w:pPr>
        <w:ind w:firstLine="708"/>
        <w:jc w:val="both"/>
        <w:rPr>
          <w:sz w:val="24"/>
          <w:szCs w:val="24"/>
        </w:rPr>
      </w:pPr>
      <w:r w:rsidRPr="00996BC2">
        <w:rPr>
          <w:sz w:val="24"/>
          <w:szCs w:val="24"/>
        </w:rPr>
        <w:t>4.1. П</w:t>
      </w:r>
      <w:r w:rsidRPr="00996BC2">
        <w:rPr>
          <w:color w:val="000000"/>
          <w:sz w:val="24"/>
          <w:szCs w:val="24"/>
          <w:shd w:val="clear" w:color="auto" w:fill="FFFFFF"/>
        </w:rPr>
        <w:t>ідтверджений обсяг природного газу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поставлений споживачу відповідно до умов цього договору</w:t>
      </w:r>
      <w:r w:rsidRPr="00996BC2">
        <w:rPr>
          <w:sz w:val="24"/>
          <w:szCs w:val="24"/>
        </w:rPr>
        <w:t>.</w:t>
      </w:r>
    </w:p>
    <w:p w:rsidR="006961FC" w:rsidRPr="00996BC2" w:rsidRDefault="006961FC" w:rsidP="006961FC">
      <w:pPr>
        <w:ind w:firstLine="708"/>
        <w:jc w:val="both"/>
        <w:rPr>
          <w:sz w:val="24"/>
          <w:szCs w:val="24"/>
        </w:rPr>
      </w:pPr>
      <w:r w:rsidRPr="00996BC2">
        <w:rPr>
          <w:sz w:val="24"/>
          <w:szCs w:val="24"/>
        </w:rPr>
        <w:t>Кількість поставленого Споживачу газу визначається за показниками, встановленими у Споживача комерційних вузлів обліку, та підтверджується Оператором ГРМ та/або Оператором ГТС з якими Споживач уклав договори розподілу та/або транспортування.</w:t>
      </w:r>
    </w:p>
    <w:p w:rsidR="006961FC" w:rsidRPr="00996BC2" w:rsidRDefault="006961FC" w:rsidP="006961FC">
      <w:pPr>
        <w:ind w:firstLine="708"/>
        <w:jc w:val="both"/>
        <w:rPr>
          <w:sz w:val="24"/>
          <w:szCs w:val="24"/>
        </w:rPr>
      </w:pPr>
      <w:r w:rsidRPr="00996BC2">
        <w:rPr>
          <w:sz w:val="24"/>
          <w:szCs w:val="24"/>
        </w:rPr>
        <w:t xml:space="preserve">4.2. Перехід права власності на природний газ від Постачальника до Споживача здійснюється на межі балансової належності об’єкта(ів) Споживача. </w:t>
      </w:r>
    </w:p>
    <w:p w:rsidR="006961FC" w:rsidRPr="00996BC2" w:rsidRDefault="006961FC" w:rsidP="006961FC">
      <w:pPr>
        <w:ind w:firstLine="708"/>
        <w:jc w:val="both"/>
        <w:rPr>
          <w:sz w:val="24"/>
          <w:szCs w:val="24"/>
        </w:rPr>
      </w:pPr>
      <w:r w:rsidRPr="00996BC2">
        <w:rPr>
          <w:sz w:val="24"/>
          <w:szCs w:val="24"/>
        </w:rPr>
        <w:t xml:space="preserve">4.3. 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Актів приймання-передачі газу. </w:t>
      </w:r>
      <w:r w:rsidRPr="00996BC2">
        <w:rPr>
          <w:snapToGrid w:val="0"/>
          <w:color w:val="000000"/>
          <w:sz w:val="24"/>
          <w:szCs w:val="24"/>
          <w:lang w:eastAsia="uk-UA"/>
        </w:rPr>
        <w:t xml:space="preserve">Акт приймання-передачі газу складається </w:t>
      </w:r>
      <w:r w:rsidRPr="00996BC2">
        <w:rPr>
          <w:sz w:val="24"/>
          <w:szCs w:val="24"/>
        </w:rPr>
        <w:t>на підтверджені обсяги природного газу</w:t>
      </w:r>
      <w:r w:rsidRPr="00996BC2">
        <w:rPr>
          <w:snapToGrid w:val="0"/>
          <w:color w:val="000000"/>
          <w:sz w:val="24"/>
          <w:szCs w:val="24"/>
          <w:lang w:eastAsia="uk-UA"/>
        </w:rPr>
        <w:t xml:space="preserve"> останнім днем місяця та містить зведені відомості</w:t>
      </w:r>
      <w:r w:rsidRPr="00996BC2">
        <w:rPr>
          <w:sz w:val="24"/>
          <w:szCs w:val="24"/>
        </w:rPr>
        <w:t xml:space="preserve"> щодо обсягів щодобової передачі газу протягом газового місяця. Зазначений Акт є підставою для остаточних розрахунків між Сторонами. </w:t>
      </w:r>
    </w:p>
    <w:p w:rsidR="00CC5EE1" w:rsidRDefault="006961FC" w:rsidP="00CC5EE1">
      <w:pPr>
        <w:ind w:firstLine="708"/>
        <w:jc w:val="both"/>
        <w:rPr>
          <w:sz w:val="24"/>
          <w:szCs w:val="24"/>
        </w:rPr>
      </w:pPr>
      <w:r w:rsidRPr="00996BC2">
        <w:rPr>
          <w:sz w:val="24"/>
          <w:szCs w:val="24"/>
        </w:rPr>
        <w:t>4.3.1. Для складання актів приймання-передачі природного газу, Споживач до 05 числа місяця, наступного за місяцем постачання природного газу, зобов’язаний надати Постачальнику копію акту про фактичний об’єм (обсяг) розподіленого (протранспортованого) природного газу Споживачу, підтв</w:t>
      </w:r>
      <w:r w:rsidR="00CC5EE1">
        <w:rPr>
          <w:sz w:val="24"/>
          <w:szCs w:val="24"/>
        </w:rPr>
        <w:t>ердженого Оператором ГРМ або Опе</w:t>
      </w:r>
      <w:r w:rsidRPr="00996BC2">
        <w:rPr>
          <w:sz w:val="24"/>
          <w:szCs w:val="24"/>
        </w:rPr>
        <w:t xml:space="preserve">ратором ГТС, шляхом надсилання на електрону адресу Постачальника: </w:t>
      </w:r>
      <w:r w:rsidR="00381D23" w:rsidRPr="00381D23">
        <w:rPr>
          <w:color w:val="0070C0"/>
          <w:sz w:val="24"/>
          <w:szCs w:val="24"/>
          <w:u w:val="single"/>
        </w:rPr>
        <w:t>tekla.energy.ua@gmail.com</w:t>
      </w:r>
    </w:p>
    <w:p w:rsidR="006961FC" w:rsidRPr="00996BC2" w:rsidRDefault="006961FC" w:rsidP="006961FC">
      <w:pPr>
        <w:ind w:firstLine="708"/>
        <w:jc w:val="both"/>
        <w:rPr>
          <w:sz w:val="24"/>
          <w:szCs w:val="24"/>
        </w:rPr>
      </w:pPr>
      <w:r w:rsidRPr="00996BC2">
        <w:rPr>
          <w:sz w:val="24"/>
          <w:szCs w:val="24"/>
        </w:rPr>
        <w:t>4.3.2. На підставі отриманих від Споживача даних, підтверджених Оператором ГРМ або Оператором ГТС, зазначених в акті, Постачальник протягом 3 (трьох) робочих днів з дня їх отримання складає, підписує і скріплює печаткою Акти приймання-передачі природного газу, які містять зведені відомості щодо обсягів щодобової передачі газу протягом газового місяця та направляє їх Споживачу.</w:t>
      </w:r>
    </w:p>
    <w:p w:rsidR="006961FC" w:rsidRPr="00996BC2" w:rsidRDefault="006961FC" w:rsidP="006961FC">
      <w:pPr>
        <w:ind w:firstLine="708"/>
        <w:jc w:val="both"/>
        <w:rPr>
          <w:sz w:val="24"/>
          <w:szCs w:val="24"/>
        </w:rPr>
      </w:pPr>
      <w:r w:rsidRPr="00996BC2">
        <w:rPr>
          <w:sz w:val="24"/>
          <w:szCs w:val="24"/>
        </w:rPr>
        <w:t>4.4. Споживач протягом 5 (п’яти)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акту приймання-передачі природного газу.</w:t>
      </w:r>
    </w:p>
    <w:p w:rsidR="006961FC" w:rsidRPr="00996BC2" w:rsidRDefault="006961FC" w:rsidP="006961FC">
      <w:pPr>
        <w:ind w:firstLine="708"/>
        <w:jc w:val="both"/>
        <w:rPr>
          <w:sz w:val="24"/>
          <w:szCs w:val="24"/>
        </w:rPr>
      </w:pPr>
      <w:r w:rsidRPr="00996BC2">
        <w:rPr>
          <w:sz w:val="24"/>
          <w:szCs w:val="24"/>
        </w:rPr>
        <w:lastRenderedPageBreak/>
        <w:t xml:space="preserve">4.5. У разі невиконання обов’язку, передбаченого п.4.4 даного Договору,  газ  вважається поставленим і прийнятим Споживачем від Постачальника на підставі даних Постачальника та/або документів  та/або інформації,  які </w:t>
      </w:r>
      <w:bookmarkStart w:id="14" w:name="n99"/>
      <w:bookmarkStart w:id="15" w:name="n101"/>
      <w:bookmarkEnd w:id="14"/>
      <w:bookmarkEnd w:id="15"/>
      <w:r w:rsidRPr="00996BC2">
        <w:rPr>
          <w:sz w:val="24"/>
          <w:szCs w:val="24"/>
        </w:rPr>
        <w:t>підтверджуються Оператором ГРМ або Оператором ГТС.</w:t>
      </w:r>
    </w:p>
    <w:p w:rsidR="006961FC" w:rsidRPr="00996BC2" w:rsidRDefault="006961FC" w:rsidP="006961FC">
      <w:pPr>
        <w:ind w:firstLine="708"/>
        <w:jc w:val="both"/>
        <w:rPr>
          <w:sz w:val="24"/>
          <w:szCs w:val="24"/>
          <w:lang w:eastAsia="zh-CN"/>
        </w:rPr>
      </w:pPr>
      <w:r w:rsidRPr="00996BC2">
        <w:rPr>
          <w:sz w:val="24"/>
          <w:szCs w:val="24"/>
          <w:lang w:eastAsia="zh-CN"/>
        </w:rPr>
        <w:t xml:space="preserve">4.6. Споживач підтверджує, що ним укладено договір з </w:t>
      </w:r>
      <w:r w:rsidR="003322EF" w:rsidRPr="00CC5EE1">
        <w:rPr>
          <w:b/>
          <w:sz w:val="24"/>
          <w:szCs w:val="24"/>
          <w:lang w:eastAsia="zh-CN"/>
        </w:rPr>
        <w:t>____</w:t>
      </w:r>
      <w:r w:rsidRPr="00CC5EE1">
        <w:rPr>
          <w:b/>
          <w:sz w:val="24"/>
          <w:szCs w:val="24"/>
          <w:lang w:eastAsia="zh-CN"/>
        </w:rPr>
        <w:t xml:space="preserve"> «</w:t>
      </w:r>
      <w:r w:rsidR="003322EF" w:rsidRPr="00CC5EE1">
        <w:rPr>
          <w:b/>
          <w:sz w:val="24"/>
          <w:szCs w:val="24"/>
          <w:lang w:eastAsia="zh-CN"/>
        </w:rPr>
        <w:t>____________</w:t>
      </w:r>
      <w:r w:rsidRPr="00CC5EE1">
        <w:rPr>
          <w:b/>
          <w:sz w:val="24"/>
          <w:szCs w:val="24"/>
          <w:lang w:eastAsia="zh-CN"/>
        </w:rPr>
        <w:t>»</w:t>
      </w:r>
      <w:r w:rsidRPr="00996BC2">
        <w:rPr>
          <w:sz w:val="24"/>
          <w:szCs w:val="24"/>
          <w:lang w:eastAsia="zh-CN"/>
        </w:rPr>
        <w:t xml:space="preserve"> (Оператор ГРМ) щодо розподілу газу.</w:t>
      </w:r>
    </w:p>
    <w:p w:rsidR="006961FC" w:rsidRPr="00996BC2" w:rsidRDefault="006961FC" w:rsidP="006961FC">
      <w:pPr>
        <w:ind w:firstLine="708"/>
        <w:jc w:val="both"/>
        <w:rPr>
          <w:sz w:val="24"/>
          <w:szCs w:val="24"/>
        </w:rPr>
      </w:pPr>
    </w:p>
    <w:p w:rsidR="006961FC" w:rsidRPr="00996BC2" w:rsidRDefault="006961FC" w:rsidP="006961FC">
      <w:pPr>
        <w:ind w:firstLine="708"/>
        <w:jc w:val="center"/>
        <w:rPr>
          <w:b/>
          <w:bCs/>
          <w:sz w:val="24"/>
          <w:szCs w:val="24"/>
        </w:rPr>
      </w:pPr>
      <w:r w:rsidRPr="00996BC2">
        <w:rPr>
          <w:b/>
          <w:bCs/>
          <w:sz w:val="24"/>
          <w:szCs w:val="24"/>
        </w:rPr>
        <w:t>5. ПРАВА ТА ОБОВ’ЯЗКИ СТОРІН</w:t>
      </w:r>
    </w:p>
    <w:p w:rsidR="006961FC" w:rsidRPr="00996BC2" w:rsidRDefault="006961FC" w:rsidP="006961FC">
      <w:pPr>
        <w:pStyle w:val="a6"/>
        <w:ind w:firstLine="708"/>
        <w:jc w:val="both"/>
        <w:rPr>
          <w:b/>
          <w:bCs/>
          <w:sz w:val="24"/>
          <w:szCs w:val="24"/>
        </w:rPr>
      </w:pPr>
      <w:r w:rsidRPr="00996BC2">
        <w:rPr>
          <w:b/>
          <w:bCs/>
          <w:sz w:val="24"/>
          <w:szCs w:val="24"/>
        </w:rPr>
        <w:t>5.1.Право та обов’язки споживача</w:t>
      </w:r>
    </w:p>
    <w:p w:rsidR="006961FC" w:rsidRPr="00996BC2" w:rsidRDefault="006961FC" w:rsidP="006961FC">
      <w:pPr>
        <w:pStyle w:val="a6"/>
        <w:ind w:firstLine="708"/>
        <w:jc w:val="both"/>
        <w:rPr>
          <w:b/>
          <w:bCs/>
          <w:i/>
          <w:iCs/>
          <w:sz w:val="24"/>
          <w:szCs w:val="24"/>
        </w:rPr>
      </w:pPr>
      <w:r w:rsidRPr="00996BC2">
        <w:rPr>
          <w:b/>
          <w:bCs/>
          <w:i/>
          <w:iCs/>
          <w:sz w:val="24"/>
          <w:szCs w:val="24"/>
        </w:rPr>
        <w:t>5.1.1. Споживач має право:</w:t>
      </w:r>
    </w:p>
    <w:p w:rsidR="006961FC" w:rsidRPr="00996BC2" w:rsidRDefault="006961FC" w:rsidP="006961FC">
      <w:pPr>
        <w:pStyle w:val="a6"/>
        <w:ind w:firstLine="708"/>
        <w:jc w:val="both"/>
        <w:rPr>
          <w:sz w:val="24"/>
          <w:szCs w:val="24"/>
        </w:rPr>
      </w:pPr>
      <w:r w:rsidRPr="00996BC2">
        <w:rPr>
          <w:sz w:val="24"/>
          <w:szCs w:val="24"/>
        </w:rPr>
        <w:t>1) отримувати природний газ на умовах, зазначених у цьому Договорі;</w:t>
      </w:r>
    </w:p>
    <w:p w:rsidR="006961FC" w:rsidRPr="00996BC2" w:rsidRDefault="006961FC" w:rsidP="006961FC">
      <w:pPr>
        <w:pStyle w:val="a6"/>
        <w:ind w:firstLine="708"/>
        <w:jc w:val="both"/>
        <w:rPr>
          <w:sz w:val="24"/>
          <w:szCs w:val="24"/>
        </w:rPr>
      </w:pPr>
      <w:r w:rsidRPr="00996BC2">
        <w:rPr>
          <w:sz w:val="24"/>
          <w:szCs w:val="24"/>
        </w:rPr>
        <w:t>2)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rsidR="006961FC" w:rsidRPr="00996BC2" w:rsidRDefault="006961FC" w:rsidP="006961FC">
      <w:pPr>
        <w:pStyle w:val="a6"/>
        <w:ind w:firstLine="708"/>
        <w:jc w:val="both"/>
        <w:rPr>
          <w:sz w:val="24"/>
          <w:szCs w:val="24"/>
        </w:rPr>
      </w:pPr>
      <w:r w:rsidRPr="00996BC2">
        <w:rPr>
          <w:sz w:val="24"/>
          <w:szCs w:val="24"/>
        </w:rPr>
        <w:t>3) звертатися до Постачальника для вирішення будь-яких питань, пов’язаних з виконанням цього Договору;</w:t>
      </w:r>
    </w:p>
    <w:p w:rsidR="006961FC" w:rsidRPr="00996BC2" w:rsidRDefault="006961FC" w:rsidP="006961FC">
      <w:pPr>
        <w:pStyle w:val="a6"/>
        <w:ind w:firstLine="708"/>
        <w:jc w:val="both"/>
        <w:rPr>
          <w:sz w:val="24"/>
          <w:szCs w:val="24"/>
        </w:rPr>
      </w:pPr>
      <w:r w:rsidRPr="00996BC2">
        <w:rPr>
          <w:sz w:val="24"/>
          <w:szCs w:val="24"/>
        </w:rPr>
        <w:t>4) вимагати від Постачальника проведення звірки розрахункових даних та/або оскаржувати їх в установленому цим Договором та законодавством порядку;</w:t>
      </w:r>
    </w:p>
    <w:p w:rsidR="006961FC" w:rsidRPr="00996BC2" w:rsidRDefault="006961FC" w:rsidP="006961FC">
      <w:pPr>
        <w:pStyle w:val="a6"/>
        <w:ind w:firstLine="708"/>
        <w:jc w:val="both"/>
        <w:rPr>
          <w:sz w:val="24"/>
          <w:szCs w:val="24"/>
        </w:rPr>
      </w:pPr>
      <w:r w:rsidRPr="00996BC2">
        <w:rPr>
          <w:sz w:val="24"/>
          <w:szCs w:val="24"/>
        </w:rPr>
        <w:t>5) провести звіряння фактичних розрахунків з підписанням відповідного акту;</w:t>
      </w:r>
    </w:p>
    <w:p w:rsidR="006961FC" w:rsidRPr="00996BC2" w:rsidRDefault="006961FC" w:rsidP="006961FC">
      <w:pPr>
        <w:pStyle w:val="a6"/>
        <w:ind w:firstLine="708"/>
        <w:jc w:val="both"/>
        <w:rPr>
          <w:sz w:val="24"/>
          <w:szCs w:val="24"/>
        </w:rPr>
      </w:pPr>
      <w:r w:rsidRPr="00996BC2">
        <w:rPr>
          <w:sz w:val="24"/>
          <w:szCs w:val="24"/>
        </w:rPr>
        <w:t xml:space="preserve">6) змінювати постачальника </w:t>
      </w:r>
      <w:r w:rsidRPr="00996BC2">
        <w:rPr>
          <w:rStyle w:val="rvts0"/>
          <w:sz w:val="24"/>
          <w:szCs w:val="24"/>
        </w:rPr>
        <w:t>в термін не більше трьох тижнів з дня повідомлення, за умови дотримання правил зміни постачальника, у тому числі обов’язку щодо здійснення повного остаточного розрахунку з Постачальником за даним Договором;</w:t>
      </w:r>
    </w:p>
    <w:p w:rsidR="006961FC" w:rsidRPr="00996BC2" w:rsidRDefault="006961FC" w:rsidP="006961FC">
      <w:pPr>
        <w:pStyle w:val="a6"/>
        <w:ind w:firstLine="708"/>
        <w:jc w:val="both"/>
        <w:rPr>
          <w:sz w:val="24"/>
          <w:szCs w:val="24"/>
        </w:rPr>
      </w:pPr>
      <w:r w:rsidRPr="00996BC2">
        <w:rPr>
          <w:sz w:val="24"/>
          <w:szCs w:val="24"/>
        </w:rPr>
        <w:t>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6961FC" w:rsidRPr="00996BC2" w:rsidRDefault="006961FC" w:rsidP="006961FC">
      <w:pPr>
        <w:pStyle w:val="a6"/>
        <w:ind w:firstLine="708"/>
        <w:jc w:val="both"/>
        <w:rPr>
          <w:sz w:val="24"/>
          <w:szCs w:val="24"/>
        </w:rPr>
      </w:pPr>
      <w:r w:rsidRPr="00996BC2">
        <w:rPr>
          <w:sz w:val="24"/>
          <w:szCs w:val="24"/>
        </w:rPr>
        <w:t>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961FC" w:rsidRPr="00996BC2" w:rsidRDefault="006961FC" w:rsidP="006961FC">
      <w:pPr>
        <w:pStyle w:val="a6"/>
        <w:ind w:firstLine="708"/>
        <w:jc w:val="both"/>
        <w:rPr>
          <w:sz w:val="24"/>
          <w:szCs w:val="24"/>
        </w:rPr>
      </w:pPr>
      <w:r w:rsidRPr="00996BC2">
        <w:rPr>
          <w:sz w:val="24"/>
          <w:szCs w:val="24"/>
        </w:rPr>
        <w:t>9) мати інші права, передбачені чинними нормативно-правовими актами і цим Договором.</w:t>
      </w:r>
    </w:p>
    <w:p w:rsidR="006961FC" w:rsidRPr="00996BC2" w:rsidRDefault="006961FC" w:rsidP="006961FC">
      <w:pPr>
        <w:pStyle w:val="a6"/>
        <w:ind w:firstLine="708"/>
        <w:jc w:val="both"/>
        <w:rPr>
          <w:b/>
          <w:bCs/>
          <w:i/>
          <w:iCs/>
          <w:sz w:val="24"/>
          <w:szCs w:val="24"/>
        </w:rPr>
      </w:pPr>
      <w:r w:rsidRPr="00996BC2">
        <w:rPr>
          <w:b/>
          <w:bCs/>
          <w:i/>
          <w:iCs/>
          <w:sz w:val="24"/>
          <w:szCs w:val="24"/>
        </w:rPr>
        <w:t>5.1.2. Споживач зобов’язується:</w:t>
      </w:r>
    </w:p>
    <w:p w:rsidR="006961FC" w:rsidRPr="00996BC2" w:rsidRDefault="006961FC" w:rsidP="006961FC">
      <w:pPr>
        <w:pStyle w:val="a6"/>
        <w:ind w:firstLine="708"/>
        <w:jc w:val="both"/>
        <w:rPr>
          <w:sz w:val="24"/>
          <w:szCs w:val="24"/>
        </w:rPr>
      </w:pPr>
      <w:r w:rsidRPr="00996BC2">
        <w:rPr>
          <w:sz w:val="24"/>
          <w:szCs w:val="24"/>
        </w:rPr>
        <w:t>1) забезпечувати своєчасну та повну оплату поставленого природного газу згідно з умовами цього Договору;</w:t>
      </w:r>
    </w:p>
    <w:p w:rsidR="006961FC" w:rsidRPr="00996BC2" w:rsidRDefault="006961FC" w:rsidP="006961FC">
      <w:pPr>
        <w:pStyle w:val="a6"/>
        <w:ind w:firstLine="708"/>
        <w:jc w:val="both"/>
        <w:rPr>
          <w:sz w:val="24"/>
          <w:szCs w:val="24"/>
        </w:rPr>
      </w:pPr>
      <w:r w:rsidRPr="00996BC2">
        <w:rPr>
          <w:sz w:val="24"/>
          <w:szCs w:val="24"/>
        </w:rPr>
        <w:t>2) укласти в установленому порядку договір розподілу природного газу з Оператором ГРМ;</w:t>
      </w:r>
    </w:p>
    <w:p w:rsidR="006961FC" w:rsidRPr="00996BC2" w:rsidRDefault="006961FC" w:rsidP="006961FC">
      <w:pPr>
        <w:pStyle w:val="a6"/>
        <w:ind w:firstLine="708"/>
        <w:jc w:val="both"/>
        <w:rPr>
          <w:sz w:val="24"/>
          <w:szCs w:val="24"/>
        </w:rPr>
      </w:pPr>
      <w:r>
        <w:rPr>
          <w:sz w:val="24"/>
          <w:szCs w:val="24"/>
        </w:rPr>
        <w:t>3</w:t>
      </w:r>
      <w:r w:rsidRPr="00996BC2">
        <w:rPr>
          <w:sz w:val="24"/>
          <w:szCs w:val="24"/>
        </w:rPr>
        <w:t>) не допускати несанкціонованого відбору природного газу;</w:t>
      </w:r>
    </w:p>
    <w:p w:rsidR="006961FC" w:rsidRPr="00996BC2" w:rsidRDefault="006961FC" w:rsidP="006961FC">
      <w:pPr>
        <w:pStyle w:val="a6"/>
        <w:ind w:firstLine="708"/>
        <w:jc w:val="both"/>
        <w:rPr>
          <w:sz w:val="24"/>
          <w:szCs w:val="24"/>
        </w:rPr>
      </w:pPr>
      <w:r>
        <w:rPr>
          <w:sz w:val="24"/>
          <w:szCs w:val="24"/>
        </w:rPr>
        <w:t>4</w:t>
      </w:r>
      <w:r w:rsidRPr="00996BC2">
        <w:rPr>
          <w:sz w:val="24"/>
          <w:szCs w:val="24"/>
        </w:rPr>
        <w:t xml:space="preserve">) змінювати постачальника відповідно до Правил постачання природного газу, </w:t>
      </w:r>
      <w:r w:rsidRPr="00996BC2">
        <w:rPr>
          <w:rStyle w:val="rvts0"/>
          <w:sz w:val="24"/>
          <w:szCs w:val="24"/>
        </w:rPr>
        <w:t>у тому числі за умови повного остаточного розрахунку за даним Договором;</w:t>
      </w:r>
    </w:p>
    <w:p w:rsidR="006961FC" w:rsidRPr="00996BC2" w:rsidRDefault="006961FC" w:rsidP="006961FC">
      <w:pPr>
        <w:pStyle w:val="a6"/>
        <w:ind w:firstLine="708"/>
        <w:jc w:val="both"/>
        <w:rPr>
          <w:sz w:val="24"/>
          <w:szCs w:val="24"/>
        </w:rPr>
      </w:pPr>
      <w:r>
        <w:rPr>
          <w:sz w:val="24"/>
          <w:szCs w:val="24"/>
        </w:rPr>
        <w:t>5</w:t>
      </w:r>
      <w:r w:rsidRPr="00996BC2">
        <w:rPr>
          <w:sz w:val="24"/>
          <w:szCs w:val="24"/>
        </w:rPr>
        <w:t>) своєчасно повідомляти Постачальника про всі зміни щодо персоніфікованих даних;</w:t>
      </w:r>
    </w:p>
    <w:p w:rsidR="006961FC" w:rsidRPr="00996BC2" w:rsidRDefault="006961FC" w:rsidP="006961FC">
      <w:pPr>
        <w:pStyle w:val="a6"/>
        <w:ind w:firstLine="708"/>
        <w:jc w:val="both"/>
        <w:rPr>
          <w:sz w:val="24"/>
          <w:szCs w:val="24"/>
        </w:rPr>
      </w:pPr>
      <w:r>
        <w:rPr>
          <w:sz w:val="24"/>
          <w:szCs w:val="24"/>
        </w:rPr>
        <w:t>6</w:t>
      </w:r>
      <w:r w:rsidRPr="00996BC2">
        <w:rPr>
          <w:sz w:val="24"/>
          <w:szCs w:val="24"/>
        </w:rPr>
        <w:t>) знімати фактичні показання комерційних вузлів обліку газу та приладів обліку газу та на 01 число місяця, що настає за місяцем постачання газу та повідомляти ці дані Постачальнику. Надсилати Постачальнику до 05 (п’ятого) числа місяця, наступного за місяцем постачання, копію та/або оригінал акту про фактичний об’єм (обсяг) розподіленого (протранспортованого) природного газу Споживачу, підтвердженого Оператором ГРМ та/або Оператором ГТС, та повертати Постачальнику підписаний один примірник оригіналу акту приймання-передачі природного газу;</w:t>
      </w:r>
    </w:p>
    <w:p w:rsidR="006961FC" w:rsidRPr="00996BC2" w:rsidRDefault="006961FC" w:rsidP="006961FC">
      <w:pPr>
        <w:pStyle w:val="a6"/>
        <w:ind w:firstLine="708"/>
        <w:jc w:val="both"/>
        <w:rPr>
          <w:sz w:val="24"/>
          <w:szCs w:val="24"/>
        </w:rPr>
      </w:pPr>
      <w:r>
        <w:rPr>
          <w:sz w:val="24"/>
          <w:szCs w:val="24"/>
        </w:rPr>
        <w:t>7</w:t>
      </w:r>
      <w:r w:rsidRPr="00996BC2">
        <w:rPr>
          <w:sz w:val="24"/>
          <w:szCs w:val="24"/>
        </w:rPr>
        <w:t>) 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звіряння показань фактично використаних обсягів природного газу;</w:t>
      </w:r>
    </w:p>
    <w:p w:rsidR="006961FC" w:rsidRPr="00996BC2" w:rsidRDefault="006961FC" w:rsidP="006961FC">
      <w:pPr>
        <w:pStyle w:val="a6"/>
        <w:ind w:firstLine="708"/>
        <w:jc w:val="both"/>
        <w:rPr>
          <w:sz w:val="24"/>
          <w:szCs w:val="24"/>
        </w:rPr>
      </w:pPr>
      <w:r>
        <w:rPr>
          <w:sz w:val="24"/>
          <w:szCs w:val="24"/>
        </w:rPr>
        <w:t>8</w:t>
      </w:r>
      <w:r w:rsidRPr="00996BC2">
        <w:rPr>
          <w:sz w:val="24"/>
          <w:szCs w:val="24"/>
        </w:rPr>
        <w:t>) 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rsidR="006961FC" w:rsidRPr="00996BC2" w:rsidRDefault="006961FC" w:rsidP="006961FC">
      <w:pPr>
        <w:pStyle w:val="a6"/>
        <w:ind w:firstLine="708"/>
        <w:jc w:val="both"/>
        <w:rPr>
          <w:sz w:val="24"/>
          <w:szCs w:val="24"/>
        </w:rPr>
      </w:pPr>
      <w:r>
        <w:rPr>
          <w:sz w:val="24"/>
          <w:szCs w:val="24"/>
        </w:rPr>
        <w:t>9</w:t>
      </w:r>
      <w:r w:rsidRPr="00996BC2">
        <w:rPr>
          <w:sz w:val="24"/>
          <w:szCs w:val="24"/>
        </w:rPr>
        <w:t xml:space="preserve">)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 </w:t>
      </w:r>
    </w:p>
    <w:p w:rsidR="006961FC" w:rsidRPr="00996BC2" w:rsidRDefault="006961FC" w:rsidP="006961FC">
      <w:pPr>
        <w:pStyle w:val="a6"/>
        <w:ind w:firstLine="708"/>
        <w:jc w:val="both"/>
        <w:rPr>
          <w:sz w:val="24"/>
          <w:szCs w:val="24"/>
        </w:rPr>
      </w:pPr>
      <w:r w:rsidRPr="00996BC2">
        <w:rPr>
          <w:sz w:val="24"/>
          <w:szCs w:val="24"/>
        </w:rPr>
        <w:lastRenderedPageBreak/>
        <w:t>1</w:t>
      </w:r>
      <w:r>
        <w:rPr>
          <w:sz w:val="24"/>
          <w:szCs w:val="24"/>
        </w:rPr>
        <w:t>0</w:t>
      </w:r>
      <w:r w:rsidRPr="00996BC2">
        <w:rPr>
          <w:sz w:val="24"/>
          <w:szCs w:val="24"/>
        </w:rPr>
        <w:t>) відшкодувати Постачальнику витрати за послуги балансування Оператору ГТС та/або Оператору ГРМ у разі місячного небалансу, що виник у зв’язку з невиконання Споживачем свої зобов’язань за даним Договором;</w:t>
      </w:r>
    </w:p>
    <w:p w:rsidR="006961FC" w:rsidRPr="00996BC2" w:rsidRDefault="006961FC" w:rsidP="006961FC">
      <w:pPr>
        <w:pStyle w:val="a6"/>
        <w:ind w:firstLine="708"/>
        <w:jc w:val="both"/>
        <w:rPr>
          <w:sz w:val="24"/>
          <w:szCs w:val="24"/>
        </w:rPr>
      </w:pPr>
      <w:r>
        <w:rPr>
          <w:sz w:val="24"/>
          <w:szCs w:val="24"/>
        </w:rPr>
        <w:t>11</w:t>
      </w:r>
      <w:r w:rsidRPr="00996BC2">
        <w:rPr>
          <w:sz w:val="24"/>
          <w:szCs w:val="24"/>
        </w:rPr>
        <w:t>) відшкодувати Постачальнику витрати із закачування природного газу до ПСГ, у разі місячного небалансу, що виник у зв’язку з невиконання Споживачем свої зобов’язань за даним Договором;</w:t>
      </w:r>
    </w:p>
    <w:p w:rsidR="006961FC" w:rsidRPr="00996BC2" w:rsidRDefault="006961FC" w:rsidP="006961FC">
      <w:pPr>
        <w:pStyle w:val="a6"/>
        <w:ind w:firstLine="708"/>
        <w:jc w:val="both"/>
        <w:rPr>
          <w:sz w:val="24"/>
          <w:szCs w:val="24"/>
        </w:rPr>
      </w:pPr>
      <w:r>
        <w:rPr>
          <w:sz w:val="24"/>
          <w:szCs w:val="24"/>
        </w:rPr>
        <w:t>12</w:t>
      </w:r>
      <w:r w:rsidRPr="00996BC2">
        <w:rPr>
          <w:sz w:val="24"/>
          <w:szCs w:val="24"/>
        </w:rPr>
        <w:t>) виконувати інші обов’язки, покладені на Споживача чинним законодавством та/або цим Договором.</w:t>
      </w:r>
    </w:p>
    <w:p w:rsidR="006961FC" w:rsidRPr="00996BC2" w:rsidRDefault="006961FC" w:rsidP="006961FC">
      <w:pPr>
        <w:overflowPunct w:val="0"/>
        <w:autoSpaceDE w:val="0"/>
        <w:autoSpaceDN w:val="0"/>
        <w:adjustRightInd w:val="0"/>
        <w:ind w:firstLine="709"/>
        <w:jc w:val="both"/>
        <w:textAlignment w:val="baseline"/>
        <w:rPr>
          <w:b/>
          <w:bCs/>
          <w:i/>
          <w:iCs/>
          <w:sz w:val="24"/>
          <w:szCs w:val="24"/>
        </w:rPr>
      </w:pPr>
      <w:r w:rsidRPr="00996BC2">
        <w:rPr>
          <w:sz w:val="24"/>
          <w:szCs w:val="24"/>
        </w:rPr>
        <w:t> </w:t>
      </w:r>
      <w:r w:rsidRPr="00996BC2">
        <w:rPr>
          <w:b/>
          <w:bCs/>
          <w:i/>
          <w:iCs/>
          <w:sz w:val="24"/>
          <w:szCs w:val="24"/>
        </w:rPr>
        <w:t>5.2. Права і обов'язки Постачальника</w:t>
      </w:r>
    </w:p>
    <w:p w:rsidR="006961FC" w:rsidRPr="00996BC2" w:rsidRDefault="006961FC" w:rsidP="006961FC">
      <w:pPr>
        <w:pStyle w:val="a6"/>
        <w:ind w:firstLine="708"/>
        <w:jc w:val="both"/>
        <w:rPr>
          <w:b/>
          <w:bCs/>
          <w:i/>
          <w:iCs/>
          <w:sz w:val="24"/>
          <w:szCs w:val="24"/>
        </w:rPr>
      </w:pPr>
      <w:r w:rsidRPr="00996BC2">
        <w:rPr>
          <w:b/>
          <w:bCs/>
          <w:i/>
          <w:iCs/>
          <w:sz w:val="24"/>
          <w:szCs w:val="24"/>
        </w:rPr>
        <w:t>5.2.1. Постачальник має право:</w:t>
      </w:r>
    </w:p>
    <w:p w:rsidR="006961FC" w:rsidRPr="00996BC2" w:rsidRDefault="006961FC" w:rsidP="006961FC">
      <w:pPr>
        <w:pStyle w:val="a6"/>
        <w:ind w:firstLine="708"/>
        <w:jc w:val="both"/>
        <w:rPr>
          <w:sz w:val="24"/>
          <w:szCs w:val="24"/>
        </w:rPr>
      </w:pPr>
      <w:r w:rsidRPr="00996BC2">
        <w:rPr>
          <w:sz w:val="24"/>
          <w:szCs w:val="24"/>
        </w:rPr>
        <w:t>1) отримувати від Споживача плату за поставлений природний газ відповідно до умов даного Договору;</w:t>
      </w:r>
    </w:p>
    <w:p w:rsidR="006961FC" w:rsidRPr="00996BC2" w:rsidRDefault="006961FC" w:rsidP="006961FC">
      <w:pPr>
        <w:pStyle w:val="a6"/>
        <w:ind w:firstLine="708"/>
        <w:jc w:val="both"/>
        <w:rPr>
          <w:sz w:val="24"/>
          <w:szCs w:val="24"/>
        </w:rPr>
      </w:pPr>
      <w:r w:rsidRPr="00996BC2">
        <w:rPr>
          <w:sz w:val="24"/>
          <w:szCs w:val="24"/>
        </w:rPr>
        <w:t>2) контролювати правильність оформлення Споживачем платіжних документів;</w:t>
      </w:r>
    </w:p>
    <w:p w:rsidR="006961FC" w:rsidRPr="00996BC2" w:rsidRDefault="006961FC" w:rsidP="006961FC">
      <w:pPr>
        <w:pStyle w:val="a6"/>
        <w:ind w:firstLine="708"/>
        <w:jc w:val="both"/>
        <w:rPr>
          <w:sz w:val="24"/>
          <w:szCs w:val="24"/>
        </w:rPr>
      </w:pPr>
      <w:r w:rsidRPr="00996BC2">
        <w:rPr>
          <w:sz w:val="24"/>
          <w:szCs w:val="24"/>
        </w:rPr>
        <w:t>3) ініціювати припинення постачання природного газу Споживачу у порядку та на умовах, визначених цим Договором та чинним законодавством;</w:t>
      </w:r>
    </w:p>
    <w:p w:rsidR="006961FC" w:rsidRPr="00996BC2" w:rsidRDefault="006961FC" w:rsidP="006961FC">
      <w:pPr>
        <w:pStyle w:val="a6"/>
        <w:ind w:firstLine="708"/>
        <w:jc w:val="both"/>
        <w:rPr>
          <w:sz w:val="24"/>
          <w:szCs w:val="24"/>
        </w:rPr>
      </w:pPr>
      <w:r w:rsidRPr="00996BC2">
        <w:rPr>
          <w:sz w:val="24"/>
          <w:szCs w:val="24"/>
        </w:rPr>
        <w:t>4) на безперешкодний доступ до комерційних вузлів обліку газу, що встановлені на об'єктах Споживача, для звірки даних фактичних обсягів споживання природного газу;</w:t>
      </w:r>
    </w:p>
    <w:p w:rsidR="006961FC" w:rsidRPr="00996BC2" w:rsidRDefault="006961FC" w:rsidP="006961FC">
      <w:pPr>
        <w:pStyle w:val="a6"/>
        <w:ind w:firstLine="708"/>
        <w:jc w:val="both"/>
        <w:rPr>
          <w:sz w:val="24"/>
          <w:szCs w:val="24"/>
        </w:rPr>
      </w:pPr>
      <w:r w:rsidRPr="00996BC2">
        <w:rPr>
          <w:sz w:val="24"/>
          <w:szCs w:val="24"/>
        </w:rPr>
        <w:t xml:space="preserve">5) проводити разом зі Споживачем звіряння фактично використаних обсягів природного газу; </w:t>
      </w:r>
    </w:p>
    <w:p w:rsidR="006961FC" w:rsidRPr="00996BC2" w:rsidRDefault="006961FC" w:rsidP="006961FC">
      <w:pPr>
        <w:pStyle w:val="a6"/>
        <w:ind w:firstLine="708"/>
        <w:jc w:val="both"/>
        <w:rPr>
          <w:sz w:val="24"/>
          <w:szCs w:val="24"/>
        </w:rPr>
      </w:pPr>
      <w:r w:rsidRPr="00996BC2">
        <w:rPr>
          <w:sz w:val="24"/>
          <w:szCs w:val="24"/>
        </w:rPr>
        <w:t>6) на повну і достовірну інформацію від Споживача  щодо режимів споживання природного газу;</w:t>
      </w:r>
    </w:p>
    <w:p w:rsidR="006961FC" w:rsidRPr="00996BC2" w:rsidRDefault="006961FC" w:rsidP="006961FC">
      <w:pPr>
        <w:pStyle w:val="a6"/>
        <w:ind w:firstLine="708"/>
        <w:jc w:val="both"/>
        <w:rPr>
          <w:sz w:val="24"/>
          <w:szCs w:val="24"/>
        </w:rPr>
      </w:pPr>
      <w:r w:rsidRPr="00996BC2">
        <w:rPr>
          <w:sz w:val="24"/>
          <w:szCs w:val="24"/>
        </w:rPr>
        <w:t xml:space="preserve">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w:t>
      </w:r>
    </w:p>
    <w:p w:rsidR="006961FC" w:rsidRPr="00996BC2" w:rsidRDefault="006961FC" w:rsidP="006961FC">
      <w:pPr>
        <w:pStyle w:val="a6"/>
        <w:ind w:firstLine="708"/>
        <w:jc w:val="both"/>
        <w:rPr>
          <w:sz w:val="24"/>
          <w:szCs w:val="24"/>
        </w:rPr>
      </w:pPr>
      <w:r w:rsidRPr="00996BC2">
        <w:rPr>
          <w:sz w:val="24"/>
          <w:szCs w:val="24"/>
        </w:rPr>
        <w:t>8)</w:t>
      </w:r>
      <w:r w:rsidRPr="00996BC2">
        <w:rPr>
          <w:color w:val="000000"/>
          <w:sz w:val="24"/>
          <w:szCs w:val="24"/>
          <w:shd w:val="clear" w:color="auto" w:fill="FFFFFF"/>
        </w:rPr>
        <w:t xml:space="preserve"> на ініціювання процедури припинення (обмеження) постачання природного газу споживачу згідно з умовами договору та відповідно до вимог Правил постачання природного газу;</w:t>
      </w:r>
    </w:p>
    <w:p w:rsidR="006961FC" w:rsidRPr="00996BC2" w:rsidRDefault="006961FC" w:rsidP="006961FC">
      <w:pPr>
        <w:pStyle w:val="a6"/>
        <w:ind w:firstLine="708"/>
        <w:jc w:val="both"/>
        <w:rPr>
          <w:sz w:val="24"/>
          <w:szCs w:val="24"/>
        </w:rPr>
      </w:pPr>
      <w:r w:rsidRPr="00996BC2">
        <w:rPr>
          <w:sz w:val="24"/>
          <w:szCs w:val="24"/>
        </w:rPr>
        <w:t>9) мати інші права, передбачені чинними нормативно-правовими актами і цим Договором.</w:t>
      </w:r>
    </w:p>
    <w:p w:rsidR="006961FC" w:rsidRPr="00996BC2" w:rsidRDefault="006961FC" w:rsidP="006961FC">
      <w:pPr>
        <w:pStyle w:val="a6"/>
        <w:ind w:firstLine="708"/>
        <w:jc w:val="both"/>
        <w:rPr>
          <w:b/>
          <w:bCs/>
          <w:i/>
          <w:iCs/>
          <w:sz w:val="24"/>
          <w:szCs w:val="24"/>
        </w:rPr>
      </w:pPr>
      <w:r w:rsidRPr="00996BC2">
        <w:rPr>
          <w:b/>
          <w:bCs/>
          <w:i/>
          <w:iCs/>
          <w:sz w:val="24"/>
          <w:szCs w:val="24"/>
        </w:rPr>
        <w:t>5.2.2. Постачальник зобов’язується:</w:t>
      </w:r>
    </w:p>
    <w:p w:rsidR="006961FC" w:rsidRPr="00996BC2" w:rsidRDefault="006961FC" w:rsidP="006961FC">
      <w:pPr>
        <w:pStyle w:val="a6"/>
        <w:ind w:firstLine="708"/>
        <w:jc w:val="both"/>
        <w:rPr>
          <w:sz w:val="24"/>
          <w:szCs w:val="24"/>
        </w:rPr>
      </w:pPr>
      <w:r w:rsidRPr="00996BC2">
        <w:rPr>
          <w:sz w:val="24"/>
          <w:szCs w:val="24"/>
        </w:rPr>
        <w:t>1) своєчасно закуповувати природний газ в обсягах, необхідних для задоволення потреб Споживача;</w:t>
      </w:r>
    </w:p>
    <w:p w:rsidR="006961FC" w:rsidRPr="00996BC2" w:rsidRDefault="006961FC" w:rsidP="006961FC">
      <w:pPr>
        <w:pStyle w:val="a6"/>
        <w:ind w:firstLine="708"/>
        <w:jc w:val="both"/>
        <w:rPr>
          <w:sz w:val="24"/>
          <w:szCs w:val="24"/>
        </w:rPr>
      </w:pPr>
      <w:r w:rsidRPr="00996BC2">
        <w:rPr>
          <w:sz w:val="24"/>
          <w:szCs w:val="24"/>
        </w:rPr>
        <w:t xml:space="preserve">2) 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 </w:t>
      </w:r>
    </w:p>
    <w:p w:rsidR="006961FC" w:rsidRPr="00996BC2" w:rsidRDefault="006961FC" w:rsidP="006961FC">
      <w:pPr>
        <w:pStyle w:val="a6"/>
        <w:ind w:firstLine="708"/>
        <w:jc w:val="both"/>
        <w:rPr>
          <w:sz w:val="24"/>
          <w:szCs w:val="24"/>
        </w:rPr>
      </w:pPr>
      <w:r w:rsidRPr="00996BC2">
        <w:rPr>
          <w:sz w:val="24"/>
          <w:szCs w:val="24"/>
        </w:rPr>
        <w:t>3) 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rsidR="006961FC" w:rsidRPr="00996BC2" w:rsidRDefault="006961FC" w:rsidP="006961FC">
      <w:pPr>
        <w:pStyle w:val="a6"/>
        <w:ind w:firstLine="708"/>
        <w:jc w:val="both"/>
        <w:rPr>
          <w:sz w:val="24"/>
          <w:szCs w:val="24"/>
        </w:rPr>
      </w:pPr>
      <w:r w:rsidRPr="00996BC2">
        <w:rPr>
          <w:sz w:val="24"/>
          <w:szCs w:val="24"/>
        </w:rPr>
        <w:t>4) дотримуватися мінімальних стандартів та вимог до якості обслуговування споживачів природного газу;</w:t>
      </w:r>
    </w:p>
    <w:p w:rsidR="006961FC" w:rsidRPr="00996BC2" w:rsidRDefault="006961FC" w:rsidP="006961FC">
      <w:pPr>
        <w:pStyle w:val="a6"/>
        <w:ind w:firstLine="708"/>
        <w:jc w:val="both"/>
        <w:rPr>
          <w:sz w:val="24"/>
          <w:szCs w:val="24"/>
        </w:rPr>
      </w:pPr>
      <w:r w:rsidRPr="00996BC2">
        <w:rPr>
          <w:sz w:val="24"/>
          <w:szCs w:val="24"/>
        </w:rPr>
        <w:t xml:space="preserve">5) надавати Споживачу інформацію про умови постачання, ціну, порядок оплати за спожитий природний газ, про право Споживача вільно обирати постачальника та іншу інформацію, що вимагається чинними нормативно-правовими актами; </w:t>
      </w:r>
    </w:p>
    <w:p w:rsidR="006961FC" w:rsidRPr="00996BC2" w:rsidRDefault="006961FC" w:rsidP="006961FC">
      <w:pPr>
        <w:pStyle w:val="a6"/>
        <w:ind w:firstLine="708"/>
        <w:jc w:val="both"/>
        <w:rPr>
          <w:sz w:val="24"/>
          <w:szCs w:val="24"/>
        </w:rPr>
      </w:pPr>
      <w:r w:rsidRPr="00996BC2">
        <w:rPr>
          <w:sz w:val="24"/>
          <w:szCs w:val="24"/>
        </w:rPr>
        <w:t>6) відшкодовувати збитки, завдані Споживачу у випадку невиконання або неналежного виконання Постачальником своїх зобов’язань за цим Договором;</w:t>
      </w:r>
    </w:p>
    <w:p w:rsidR="006961FC" w:rsidRPr="00996BC2" w:rsidRDefault="006961FC" w:rsidP="006961FC">
      <w:pPr>
        <w:pStyle w:val="a6"/>
        <w:ind w:firstLine="708"/>
        <w:jc w:val="both"/>
        <w:rPr>
          <w:sz w:val="24"/>
          <w:szCs w:val="24"/>
        </w:rPr>
      </w:pPr>
      <w:r w:rsidRPr="00996BC2">
        <w:rPr>
          <w:sz w:val="24"/>
          <w:szCs w:val="24"/>
        </w:rPr>
        <w:t>7) забезпечувати конфіденційність даних, які отримуються від Споживача;</w:t>
      </w:r>
    </w:p>
    <w:p w:rsidR="006961FC" w:rsidRPr="00996BC2" w:rsidRDefault="006961FC" w:rsidP="006961FC">
      <w:pPr>
        <w:pStyle w:val="a6"/>
        <w:ind w:firstLine="708"/>
        <w:jc w:val="both"/>
        <w:rPr>
          <w:sz w:val="24"/>
          <w:szCs w:val="24"/>
        </w:rPr>
      </w:pPr>
      <w:r w:rsidRPr="00996BC2">
        <w:rPr>
          <w:sz w:val="24"/>
          <w:szCs w:val="24"/>
        </w:rPr>
        <w:t>8) виконувати інші обов’язки, покладені на Постачальника чинним законодавством України.</w:t>
      </w:r>
    </w:p>
    <w:p w:rsidR="006961FC" w:rsidRPr="00996BC2" w:rsidRDefault="006961FC" w:rsidP="006961FC">
      <w:pPr>
        <w:pStyle w:val="a6"/>
        <w:ind w:firstLine="708"/>
        <w:jc w:val="both"/>
        <w:rPr>
          <w:sz w:val="24"/>
          <w:szCs w:val="24"/>
        </w:rPr>
      </w:pPr>
    </w:p>
    <w:p w:rsidR="006961FC" w:rsidRPr="00996BC2" w:rsidRDefault="006961FC" w:rsidP="006961FC">
      <w:pPr>
        <w:pStyle w:val="a6"/>
        <w:jc w:val="center"/>
        <w:rPr>
          <w:b/>
          <w:bCs/>
          <w:sz w:val="24"/>
          <w:szCs w:val="24"/>
        </w:rPr>
      </w:pPr>
      <w:r w:rsidRPr="00996BC2">
        <w:rPr>
          <w:b/>
          <w:bCs/>
          <w:sz w:val="24"/>
          <w:szCs w:val="24"/>
        </w:rPr>
        <w:t>6. ПОРЯДОК ПРИПИНЕННЯ ТА ВІДНОВЛЕННЯ ПОСТАЧАННЯ  ГАЗУ</w:t>
      </w:r>
    </w:p>
    <w:p w:rsidR="006961FC" w:rsidRPr="00996BC2" w:rsidRDefault="006961FC" w:rsidP="006961FC">
      <w:pPr>
        <w:ind w:firstLine="708"/>
        <w:jc w:val="both"/>
        <w:rPr>
          <w:sz w:val="24"/>
          <w:szCs w:val="24"/>
        </w:rPr>
      </w:pPr>
      <w:r w:rsidRPr="00996BC2">
        <w:rPr>
          <w:sz w:val="24"/>
          <w:szCs w:val="24"/>
        </w:rPr>
        <w:t xml:space="preserve">6.1. </w:t>
      </w:r>
      <w:r w:rsidRPr="00996BC2">
        <w:rPr>
          <w:rStyle w:val="rvts0"/>
          <w:sz w:val="24"/>
          <w:szCs w:val="24"/>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6961FC" w:rsidRPr="00996BC2" w:rsidRDefault="006961FC" w:rsidP="006961FC">
      <w:pPr>
        <w:ind w:firstLine="708"/>
        <w:jc w:val="both"/>
        <w:rPr>
          <w:sz w:val="24"/>
          <w:szCs w:val="24"/>
        </w:rPr>
      </w:pPr>
      <w:r w:rsidRPr="00996BC2">
        <w:rPr>
          <w:sz w:val="24"/>
          <w:szCs w:val="24"/>
        </w:rPr>
        <w:t>- проведення Споживачем неповних або несвоєчасних розрахунків за договором;</w:t>
      </w:r>
    </w:p>
    <w:p w:rsidR="006961FC" w:rsidRPr="00996BC2" w:rsidRDefault="006961FC" w:rsidP="006961FC">
      <w:pPr>
        <w:ind w:firstLine="708"/>
        <w:jc w:val="both"/>
        <w:rPr>
          <w:sz w:val="24"/>
          <w:szCs w:val="24"/>
        </w:rPr>
      </w:pPr>
      <w:r w:rsidRPr="00996BC2">
        <w:rPr>
          <w:sz w:val="24"/>
          <w:szCs w:val="24"/>
        </w:rPr>
        <w:t xml:space="preserve">- </w:t>
      </w:r>
      <w:r w:rsidRPr="00996BC2">
        <w:rPr>
          <w:color w:val="000000"/>
          <w:sz w:val="24"/>
          <w:szCs w:val="24"/>
          <w:shd w:val="clear" w:color="auto" w:fill="FFFFFF"/>
        </w:rPr>
        <w:t>перевищення підтвердженого обсягу природного газу, якщо інше не передбачено договором постачання природного газу</w:t>
      </w:r>
      <w:r w:rsidRPr="00996BC2">
        <w:rPr>
          <w:sz w:val="24"/>
          <w:szCs w:val="24"/>
        </w:rPr>
        <w:t>;</w:t>
      </w:r>
    </w:p>
    <w:p w:rsidR="006961FC" w:rsidRPr="00996BC2" w:rsidRDefault="006961FC" w:rsidP="006961FC">
      <w:pPr>
        <w:ind w:firstLine="708"/>
        <w:jc w:val="both"/>
        <w:rPr>
          <w:sz w:val="24"/>
          <w:szCs w:val="24"/>
        </w:rPr>
      </w:pPr>
      <w:r w:rsidRPr="00996BC2">
        <w:rPr>
          <w:sz w:val="24"/>
          <w:szCs w:val="24"/>
        </w:rPr>
        <w:t>-  розірвання договору постачання природного газу;</w:t>
      </w:r>
    </w:p>
    <w:p w:rsidR="006961FC" w:rsidRPr="00996BC2" w:rsidRDefault="006961FC" w:rsidP="006961FC">
      <w:pPr>
        <w:ind w:firstLine="708"/>
        <w:jc w:val="both"/>
        <w:rPr>
          <w:sz w:val="24"/>
          <w:szCs w:val="24"/>
        </w:rPr>
      </w:pPr>
      <w:r w:rsidRPr="00996BC2">
        <w:rPr>
          <w:sz w:val="24"/>
          <w:szCs w:val="24"/>
        </w:rPr>
        <w:lastRenderedPageBreak/>
        <w:t>- відмови Споживачем від підписання акту приймання-передачі без відповідного письмового обґрунтування;</w:t>
      </w:r>
    </w:p>
    <w:p w:rsidR="006961FC" w:rsidRPr="00996BC2" w:rsidRDefault="006961FC" w:rsidP="006961FC">
      <w:pPr>
        <w:ind w:firstLine="708"/>
        <w:jc w:val="both"/>
        <w:rPr>
          <w:sz w:val="24"/>
          <w:szCs w:val="24"/>
        </w:rPr>
      </w:pPr>
      <w:r w:rsidRPr="00996BC2">
        <w:rPr>
          <w:sz w:val="24"/>
          <w:szCs w:val="24"/>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rsidR="006961FC" w:rsidRPr="00996BC2" w:rsidRDefault="006961FC" w:rsidP="006961FC">
      <w:pPr>
        <w:pStyle w:val="a6"/>
        <w:ind w:firstLine="708"/>
        <w:jc w:val="both"/>
        <w:rPr>
          <w:sz w:val="24"/>
          <w:szCs w:val="24"/>
        </w:rPr>
      </w:pPr>
      <w:r w:rsidRPr="00996BC2">
        <w:rPr>
          <w:sz w:val="24"/>
          <w:szCs w:val="24"/>
        </w:rPr>
        <w:t>6.2.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rsidR="006961FC" w:rsidRPr="00996BC2" w:rsidRDefault="006961FC" w:rsidP="006961FC">
      <w:pPr>
        <w:pStyle w:val="a6"/>
        <w:ind w:firstLine="708"/>
        <w:jc w:val="both"/>
        <w:rPr>
          <w:sz w:val="24"/>
          <w:szCs w:val="24"/>
        </w:rPr>
      </w:pPr>
      <w:r w:rsidRPr="00996BC2">
        <w:rPr>
          <w:sz w:val="24"/>
          <w:szCs w:val="24"/>
        </w:rPr>
        <w:t xml:space="preserve">6.3. </w:t>
      </w:r>
      <w:r w:rsidRPr="00996BC2">
        <w:rPr>
          <w:color w:val="000000"/>
          <w:sz w:val="24"/>
          <w:szCs w:val="24"/>
          <w:shd w:val="clear" w:color="auto" w:fill="FFFFFF"/>
        </w:rPr>
        <w:t xml:space="preserve">За необхідності здійснення заходів з обмеження або припинення газопостачання Споживача, Постачальник діє в порядку, передбаченому  діючими нормами законодавства, в тому числі Правилами постачання природного газу. </w:t>
      </w:r>
    </w:p>
    <w:p w:rsidR="006961FC" w:rsidRPr="00996BC2" w:rsidRDefault="006961FC" w:rsidP="006961FC">
      <w:pPr>
        <w:pStyle w:val="a6"/>
        <w:ind w:firstLine="708"/>
        <w:jc w:val="both"/>
        <w:rPr>
          <w:sz w:val="24"/>
          <w:szCs w:val="24"/>
        </w:rPr>
      </w:pPr>
      <w:r w:rsidRPr="00996BC2">
        <w:rPr>
          <w:sz w:val="24"/>
          <w:szCs w:val="24"/>
        </w:rPr>
        <w:t>6.4. Припинення постачання не звільняє Споживача від обов’язку сплатити Постачальнику заборгованість за даним Договором.</w:t>
      </w:r>
    </w:p>
    <w:p w:rsidR="006961FC" w:rsidRPr="00996BC2" w:rsidRDefault="006961FC" w:rsidP="006961FC">
      <w:pPr>
        <w:pStyle w:val="a6"/>
        <w:ind w:firstLine="708"/>
        <w:jc w:val="both"/>
        <w:rPr>
          <w:sz w:val="24"/>
          <w:szCs w:val="24"/>
        </w:rPr>
      </w:pPr>
      <w:r w:rsidRPr="00996BC2">
        <w:rPr>
          <w:sz w:val="24"/>
          <w:szCs w:val="24"/>
        </w:rPr>
        <w:t>6.5. Відновлення постачання Споживачу здійснюється у разі усунення підстав, встановлених п.6.1, п.6.2. даного Договору.</w:t>
      </w:r>
    </w:p>
    <w:p w:rsidR="006961FC" w:rsidRPr="00996BC2" w:rsidRDefault="006961FC" w:rsidP="006961FC">
      <w:pPr>
        <w:pStyle w:val="a6"/>
        <w:ind w:firstLine="708"/>
        <w:jc w:val="both"/>
        <w:rPr>
          <w:sz w:val="24"/>
          <w:szCs w:val="24"/>
        </w:rPr>
      </w:pPr>
    </w:p>
    <w:p w:rsidR="006961FC" w:rsidRPr="00996BC2" w:rsidRDefault="006961FC" w:rsidP="006961FC">
      <w:pPr>
        <w:pStyle w:val="a6"/>
        <w:jc w:val="center"/>
        <w:rPr>
          <w:b/>
          <w:bCs/>
          <w:sz w:val="24"/>
          <w:szCs w:val="24"/>
        </w:rPr>
      </w:pPr>
      <w:r w:rsidRPr="00996BC2">
        <w:rPr>
          <w:b/>
          <w:bCs/>
          <w:sz w:val="24"/>
          <w:szCs w:val="24"/>
        </w:rPr>
        <w:t>7. ВІДПОВІДАЛЬНІСТЬ СТОРІН</w:t>
      </w:r>
    </w:p>
    <w:p w:rsidR="006961FC" w:rsidRPr="00996BC2" w:rsidRDefault="006961FC" w:rsidP="006961FC">
      <w:pPr>
        <w:pStyle w:val="a6"/>
        <w:ind w:firstLine="708"/>
        <w:jc w:val="both"/>
        <w:rPr>
          <w:sz w:val="24"/>
          <w:szCs w:val="24"/>
        </w:rPr>
      </w:pPr>
      <w:r w:rsidRPr="00996BC2">
        <w:rPr>
          <w:sz w:val="24"/>
          <w:szCs w:val="24"/>
        </w:rPr>
        <w:t>7.1. При порушенні умов Договору Сторони несуть відповідальність згідно з чинним законодавством України.</w:t>
      </w:r>
    </w:p>
    <w:p w:rsidR="006961FC" w:rsidRPr="00996BC2" w:rsidRDefault="006961FC" w:rsidP="006961FC">
      <w:pPr>
        <w:ind w:firstLine="708"/>
        <w:jc w:val="both"/>
        <w:rPr>
          <w:sz w:val="24"/>
          <w:szCs w:val="24"/>
        </w:rPr>
      </w:pPr>
      <w:r w:rsidRPr="00996BC2">
        <w:rPr>
          <w:sz w:val="24"/>
          <w:szCs w:val="24"/>
        </w:rPr>
        <w:t>7.2. Сплата штрафних санкцій не звільняє Сторін від взятих на себе зобов’язань, відповідно до умов даного Договору.</w:t>
      </w:r>
    </w:p>
    <w:p w:rsidR="006961FC" w:rsidRPr="00996BC2" w:rsidRDefault="006961FC" w:rsidP="006961FC">
      <w:pPr>
        <w:ind w:firstLine="708"/>
        <w:jc w:val="both"/>
        <w:rPr>
          <w:sz w:val="24"/>
          <w:szCs w:val="24"/>
          <w:lang w:eastAsia="zh-CN"/>
        </w:rPr>
      </w:pPr>
      <w:r w:rsidRPr="00996BC2">
        <w:rPr>
          <w:sz w:val="24"/>
          <w:szCs w:val="24"/>
        </w:rPr>
        <w:t xml:space="preserve">7.3. У разі порушення порядку та терміну оплати за газ, </w:t>
      </w:r>
      <w:r w:rsidRPr="00996BC2">
        <w:rPr>
          <w:sz w:val="24"/>
          <w:szCs w:val="24"/>
          <w:lang w:eastAsia="zh-CN"/>
        </w:rPr>
        <w:t>Споживач сплачує Постачальнику пеню в розмірі подвійної облікової ставки НБУ, що діяла в період, за який сплачується пеня. Пеня нараховується від суми простроченого платежу за кожен день протягом всього періоду прострочення і не обмежується 6-місячним строком згідно ч.6 ст. 232 Господарського кодексу України.</w:t>
      </w:r>
    </w:p>
    <w:p w:rsidR="006961FC" w:rsidRPr="00996BC2" w:rsidRDefault="006961FC" w:rsidP="006961FC">
      <w:pPr>
        <w:ind w:firstLine="708"/>
        <w:jc w:val="both"/>
        <w:rPr>
          <w:sz w:val="24"/>
          <w:szCs w:val="24"/>
        </w:rPr>
      </w:pPr>
      <w:r w:rsidRPr="00996BC2">
        <w:rPr>
          <w:sz w:val="24"/>
          <w:szCs w:val="24"/>
        </w:rPr>
        <w:t>У разі порушення порядку та терміну оплати за газ, Постачальник має право застосувати до Споживача оперативно-господарські санкції, передбачені Господарським Кодексом України, в тому числі в односторонньому порядку припинити йому поставку газу.</w:t>
      </w:r>
    </w:p>
    <w:p w:rsidR="006961FC" w:rsidRPr="00EF7CF3" w:rsidRDefault="006961FC" w:rsidP="006961FC">
      <w:pPr>
        <w:pStyle w:val="a6"/>
        <w:ind w:firstLine="708"/>
        <w:jc w:val="both"/>
        <w:rPr>
          <w:sz w:val="24"/>
          <w:szCs w:val="24"/>
        </w:rPr>
      </w:pPr>
      <w:r w:rsidRPr="00996BC2">
        <w:rPr>
          <w:sz w:val="24"/>
          <w:szCs w:val="24"/>
        </w:rPr>
        <w:t xml:space="preserve">7.4. </w:t>
      </w:r>
      <w:r w:rsidRPr="00EF7CF3">
        <w:rPr>
          <w:sz w:val="24"/>
          <w:szCs w:val="24"/>
        </w:rPr>
        <w:t>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6961FC" w:rsidRDefault="006961FC" w:rsidP="006961FC">
      <w:pPr>
        <w:pStyle w:val="a8"/>
        <w:ind w:left="0" w:firstLine="708"/>
        <w:jc w:val="both"/>
        <w:rPr>
          <w:rFonts w:eastAsia="Calibri"/>
          <w:sz w:val="24"/>
          <w:szCs w:val="24"/>
          <w:lang w:eastAsia="en-US"/>
        </w:rPr>
      </w:pPr>
      <w:r w:rsidRPr="00EF7CF3">
        <w:rPr>
          <w:sz w:val="24"/>
          <w:szCs w:val="24"/>
        </w:rPr>
        <w:t xml:space="preserve">7.5. </w:t>
      </w:r>
      <w:r w:rsidRPr="00EF7CF3">
        <w:rPr>
          <w:rFonts w:eastAsia="Calibri"/>
          <w:sz w:val="24"/>
          <w:szCs w:val="24"/>
          <w:lang w:eastAsia="en-US"/>
        </w:rPr>
        <w:t>Сторони зобов’язуються забезпечити електронний документообіг в частині адміністрування податку на додану вартість та підтверджують наявність комплектів електронного цифрового підпису.</w:t>
      </w:r>
    </w:p>
    <w:p w:rsidR="006961FC" w:rsidRPr="00EF7CF3" w:rsidRDefault="006961FC" w:rsidP="006961FC">
      <w:pPr>
        <w:pStyle w:val="a8"/>
        <w:ind w:left="0" w:firstLine="708"/>
        <w:jc w:val="both"/>
        <w:rPr>
          <w:rFonts w:eastAsia="Calibri"/>
          <w:sz w:val="24"/>
          <w:szCs w:val="24"/>
          <w:lang w:eastAsia="en-US"/>
        </w:rPr>
      </w:pPr>
      <w:r>
        <w:rPr>
          <w:rFonts w:eastAsia="Calibri"/>
          <w:sz w:val="24"/>
          <w:szCs w:val="24"/>
          <w:lang w:eastAsia="en-US"/>
        </w:rPr>
        <w:t xml:space="preserve">7.6. Споживач зобов’язаний своєчасно повідомляти Постачальника про будь-які </w:t>
      </w:r>
      <w:r w:rsidRPr="0057641B">
        <w:rPr>
          <w:sz w:val="24"/>
          <w:szCs w:val="24"/>
        </w:rPr>
        <w:t>змін</w:t>
      </w:r>
      <w:r>
        <w:rPr>
          <w:sz w:val="24"/>
          <w:szCs w:val="24"/>
        </w:rPr>
        <w:t>и</w:t>
      </w:r>
      <w:r w:rsidRPr="0057641B">
        <w:rPr>
          <w:sz w:val="24"/>
          <w:szCs w:val="24"/>
        </w:rPr>
        <w:t xml:space="preserve"> в статусі платника податків</w:t>
      </w:r>
      <w:r>
        <w:rPr>
          <w:sz w:val="24"/>
          <w:szCs w:val="24"/>
        </w:rPr>
        <w:t xml:space="preserve"> в будь-який зручний для нього спосіб (</w:t>
      </w:r>
      <w:r w:rsidRPr="00B8295B">
        <w:rPr>
          <w:sz w:val="24"/>
          <w:szCs w:val="24"/>
        </w:rPr>
        <w:t xml:space="preserve">шляхом надсилання інформації на електрону адресу Постачальника: </w:t>
      </w:r>
      <w:r w:rsidR="00381D23" w:rsidRPr="00381D23">
        <w:rPr>
          <w:color w:val="0070C0"/>
          <w:sz w:val="24"/>
          <w:szCs w:val="24"/>
          <w:u w:val="single"/>
        </w:rPr>
        <w:t>tekla.energy.ua@gmail.com</w:t>
      </w:r>
      <w:r w:rsidR="00381D23" w:rsidRPr="00381D23">
        <w:rPr>
          <w:color w:val="0070C0"/>
        </w:rPr>
        <w:t xml:space="preserve"> </w:t>
      </w:r>
      <w:r w:rsidRPr="00B8295B">
        <w:rPr>
          <w:sz w:val="24"/>
          <w:szCs w:val="24"/>
        </w:rPr>
        <w:t>або засобами поштового зв’язку на адресу Постачальника</w:t>
      </w:r>
      <w:r>
        <w:rPr>
          <w:sz w:val="24"/>
          <w:szCs w:val="24"/>
        </w:rPr>
        <w:t>). У разі, якщо Споживач не повідомив або несвоєчасно повідомив Постачальника про зміни в статусі платника податків, що призвело до настання негативних наслідків для Постачальника, виражені в донарахуванні податкових зобов’язань з податку на додану вартість, податку на прибуток та/або застосуванні штрафних санкцій, Споживач зобов’язаний компенсувати Постачальнику всі збитки, в тому числі стягнуті органами Державної фіскальної служби України штрафні санкції.</w:t>
      </w:r>
    </w:p>
    <w:p w:rsidR="006961FC" w:rsidRPr="00EF7CF3" w:rsidRDefault="006961FC" w:rsidP="006961FC">
      <w:pPr>
        <w:ind w:firstLine="902"/>
        <w:contextualSpacing/>
        <w:jc w:val="both"/>
        <w:rPr>
          <w:rFonts w:eastAsia="Calibri"/>
          <w:color w:val="FF0000"/>
          <w:sz w:val="24"/>
          <w:szCs w:val="24"/>
          <w:lang w:eastAsia="en-US"/>
        </w:rPr>
      </w:pPr>
    </w:p>
    <w:p w:rsidR="006961FC" w:rsidRPr="00470768" w:rsidRDefault="006961FC" w:rsidP="006961FC">
      <w:pPr>
        <w:ind w:firstLine="902"/>
        <w:contextualSpacing/>
        <w:jc w:val="center"/>
        <w:rPr>
          <w:rFonts w:eastAsia="Calibri"/>
          <w:b/>
          <w:sz w:val="24"/>
          <w:szCs w:val="24"/>
          <w:lang w:eastAsia="en-US"/>
        </w:rPr>
      </w:pPr>
      <w:r w:rsidRPr="00470768">
        <w:rPr>
          <w:rFonts w:eastAsia="Calibri"/>
          <w:b/>
          <w:sz w:val="24"/>
          <w:szCs w:val="24"/>
          <w:lang w:eastAsia="en-US"/>
        </w:rPr>
        <w:t>8. ПОРЯДОК ЗМІНИ ПОСТАЧАЛЬНИКА</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t>8.1. Зміна постачальника здійснюється у порядку, встановленому розділом IV Правил постачання природного газу.</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t>8.2. 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lastRenderedPageBreak/>
        <w:t>8.3. У разі наміру змінити Постачальника, Споживач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пункту 8.4. даного договору.</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t>8.4.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споживачу-боржнику, у тому числі через Оператора ГРМ.</w:t>
      </w:r>
    </w:p>
    <w:p w:rsidR="006961FC" w:rsidRPr="00470768" w:rsidRDefault="006961FC" w:rsidP="006961FC">
      <w:pPr>
        <w:ind w:firstLine="709"/>
        <w:contextualSpacing/>
        <w:jc w:val="both"/>
        <w:rPr>
          <w:rFonts w:eastAsia="Calibri"/>
          <w:sz w:val="24"/>
          <w:szCs w:val="24"/>
          <w:lang w:eastAsia="en-US"/>
        </w:rPr>
      </w:pPr>
      <w:r w:rsidRPr="00470768">
        <w:rPr>
          <w:rFonts w:eastAsia="Calibri"/>
          <w:sz w:val="24"/>
          <w:szCs w:val="24"/>
          <w:lang w:eastAsia="en-US"/>
        </w:rPr>
        <w:t>8.5. 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rsidR="006961FC" w:rsidRPr="00EF7CF3" w:rsidRDefault="006961FC" w:rsidP="006961FC">
      <w:pPr>
        <w:ind w:firstLine="709"/>
        <w:contextualSpacing/>
        <w:jc w:val="both"/>
        <w:rPr>
          <w:rFonts w:eastAsia="Calibri"/>
          <w:sz w:val="24"/>
          <w:szCs w:val="24"/>
          <w:lang w:eastAsia="en-US"/>
        </w:rPr>
      </w:pPr>
      <w:r w:rsidRPr="00470768">
        <w:rPr>
          <w:rFonts w:eastAsia="Calibri"/>
          <w:sz w:val="24"/>
          <w:szCs w:val="24"/>
          <w:lang w:eastAsia="en-US"/>
        </w:rPr>
        <w:t>8.6.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rsidR="006961FC" w:rsidRPr="00996BC2" w:rsidRDefault="006961FC" w:rsidP="006961FC">
      <w:pPr>
        <w:pStyle w:val="a6"/>
        <w:ind w:firstLine="708"/>
        <w:jc w:val="both"/>
        <w:rPr>
          <w:sz w:val="24"/>
          <w:szCs w:val="24"/>
        </w:rPr>
      </w:pPr>
    </w:p>
    <w:p w:rsidR="006961FC" w:rsidRPr="00996BC2" w:rsidRDefault="006961FC" w:rsidP="006961FC">
      <w:pPr>
        <w:jc w:val="center"/>
        <w:rPr>
          <w:b/>
          <w:bCs/>
          <w:sz w:val="24"/>
          <w:szCs w:val="24"/>
        </w:rPr>
      </w:pPr>
      <w:r>
        <w:rPr>
          <w:b/>
          <w:bCs/>
          <w:sz w:val="24"/>
          <w:szCs w:val="24"/>
        </w:rPr>
        <w:t>9</w:t>
      </w:r>
      <w:r w:rsidRPr="00996BC2">
        <w:rPr>
          <w:b/>
          <w:bCs/>
          <w:sz w:val="24"/>
          <w:szCs w:val="24"/>
        </w:rPr>
        <w:t>. ФОРС – МАЖОР</w:t>
      </w:r>
    </w:p>
    <w:p w:rsidR="006961FC" w:rsidRPr="00996BC2" w:rsidRDefault="006961FC" w:rsidP="006961FC">
      <w:pPr>
        <w:ind w:firstLine="708"/>
        <w:jc w:val="both"/>
        <w:rPr>
          <w:sz w:val="24"/>
          <w:szCs w:val="24"/>
        </w:rPr>
      </w:pPr>
      <w:r>
        <w:rPr>
          <w:sz w:val="24"/>
          <w:szCs w:val="24"/>
        </w:rPr>
        <w:t>9</w:t>
      </w:r>
      <w:r w:rsidRPr="00996BC2">
        <w:rPr>
          <w:sz w:val="24"/>
          <w:szCs w:val="24"/>
        </w:rPr>
        <w:t>.1. 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6961FC" w:rsidRPr="00996BC2" w:rsidRDefault="006961FC" w:rsidP="006961FC">
      <w:pPr>
        <w:ind w:firstLine="708"/>
        <w:jc w:val="both"/>
        <w:rPr>
          <w:sz w:val="24"/>
          <w:szCs w:val="24"/>
        </w:rPr>
      </w:pPr>
      <w:r>
        <w:rPr>
          <w:sz w:val="24"/>
          <w:szCs w:val="24"/>
        </w:rPr>
        <w:t>9</w:t>
      </w:r>
      <w:r w:rsidRPr="00996BC2">
        <w:rPr>
          <w:sz w:val="24"/>
          <w:szCs w:val="24"/>
        </w:rPr>
        <w:t>.2. Про настання форс-мажорних обставин, термін їхньої дії та припинення Сторона, для якої вони наступили, сповіщає іншу Сторону протягом трьох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rsidR="006961FC" w:rsidRPr="00996BC2" w:rsidRDefault="006961FC" w:rsidP="006961FC">
      <w:pPr>
        <w:ind w:firstLine="708"/>
        <w:jc w:val="both"/>
        <w:rPr>
          <w:sz w:val="24"/>
          <w:szCs w:val="24"/>
        </w:rPr>
      </w:pPr>
      <w:r>
        <w:rPr>
          <w:sz w:val="24"/>
          <w:szCs w:val="24"/>
        </w:rPr>
        <w:t>9</w:t>
      </w:r>
      <w:r w:rsidRPr="00996BC2">
        <w:rPr>
          <w:sz w:val="24"/>
          <w:szCs w:val="24"/>
        </w:rPr>
        <w:t>.3. Настання форс-мажорних обставин не звільняє Споживача від обов‘язку оплати обсягу фактично поставленого газу.</w:t>
      </w:r>
    </w:p>
    <w:p w:rsidR="006961FC" w:rsidRPr="00996BC2" w:rsidRDefault="006961FC" w:rsidP="006961FC">
      <w:pPr>
        <w:ind w:firstLine="708"/>
        <w:jc w:val="both"/>
        <w:rPr>
          <w:sz w:val="24"/>
          <w:szCs w:val="24"/>
        </w:rPr>
      </w:pPr>
      <w:r>
        <w:rPr>
          <w:sz w:val="24"/>
          <w:szCs w:val="24"/>
        </w:rPr>
        <w:t>9</w:t>
      </w:r>
      <w:r w:rsidRPr="00996BC2">
        <w:rPr>
          <w:sz w:val="24"/>
          <w:szCs w:val="24"/>
        </w:rPr>
        <w:t xml:space="preserve">.4. При припиненні обставин, зазначених у пункті </w:t>
      </w:r>
      <w:r>
        <w:rPr>
          <w:sz w:val="24"/>
          <w:szCs w:val="24"/>
        </w:rPr>
        <w:t>9</w:t>
      </w:r>
      <w:r w:rsidRPr="00996BC2">
        <w:rPr>
          <w:sz w:val="24"/>
          <w:szCs w:val="24"/>
        </w:rPr>
        <w:t>.1,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rsidR="006961FC" w:rsidRPr="00996BC2" w:rsidRDefault="006961FC" w:rsidP="006961FC">
      <w:pPr>
        <w:ind w:firstLine="708"/>
        <w:jc w:val="both"/>
        <w:rPr>
          <w:sz w:val="24"/>
          <w:szCs w:val="24"/>
        </w:rPr>
      </w:pPr>
      <w:r>
        <w:rPr>
          <w:sz w:val="24"/>
          <w:szCs w:val="24"/>
        </w:rPr>
        <w:lastRenderedPageBreak/>
        <w:t>9</w:t>
      </w:r>
      <w:r w:rsidRPr="00996BC2">
        <w:rPr>
          <w:sz w:val="24"/>
          <w:szCs w:val="24"/>
        </w:rPr>
        <w:t>.5. У випадках, передбачених у п.</w:t>
      </w:r>
      <w:r>
        <w:rPr>
          <w:sz w:val="24"/>
          <w:szCs w:val="24"/>
        </w:rPr>
        <w:t>9</w:t>
      </w:r>
      <w:r w:rsidRPr="00996BC2">
        <w:rPr>
          <w:sz w:val="24"/>
          <w:szCs w:val="24"/>
        </w:rPr>
        <w:t>.1 даного Договору, термін виконання Стороною своїх зобов'язань за даним Договором відсувається відповідно до часу, протягом якого діють такі обставини і їхні наслідки.</w:t>
      </w:r>
    </w:p>
    <w:p w:rsidR="006961FC" w:rsidRPr="00996BC2" w:rsidRDefault="006961FC" w:rsidP="006961FC">
      <w:pPr>
        <w:ind w:firstLine="708"/>
        <w:jc w:val="both"/>
        <w:rPr>
          <w:sz w:val="24"/>
          <w:szCs w:val="24"/>
        </w:rPr>
      </w:pPr>
    </w:p>
    <w:p w:rsidR="006961FC" w:rsidRPr="00996BC2" w:rsidRDefault="006961FC" w:rsidP="006961FC">
      <w:pPr>
        <w:pStyle w:val="a6"/>
        <w:jc w:val="center"/>
        <w:rPr>
          <w:b/>
          <w:bCs/>
          <w:sz w:val="24"/>
          <w:szCs w:val="24"/>
        </w:rPr>
      </w:pPr>
      <w:r>
        <w:rPr>
          <w:b/>
          <w:bCs/>
          <w:sz w:val="24"/>
          <w:szCs w:val="24"/>
        </w:rPr>
        <w:t>10</w:t>
      </w:r>
      <w:r w:rsidRPr="00996BC2">
        <w:rPr>
          <w:b/>
          <w:bCs/>
          <w:sz w:val="24"/>
          <w:szCs w:val="24"/>
        </w:rPr>
        <w:t>. ПОРЯДОК РОЗВ`ЯЗАННЯ СПОРІВ ТА СУПЕРЕЧОК</w:t>
      </w:r>
    </w:p>
    <w:p w:rsidR="006961FC" w:rsidRPr="00996BC2" w:rsidRDefault="006961FC" w:rsidP="006961FC">
      <w:pPr>
        <w:pStyle w:val="a6"/>
        <w:ind w:firstLine="708"/>
        <w:jc w:val="both"/>
        <w:rPr>
          <w:sz w:val="24"/>
          <w:szCs w:val="24"/>
        </w:rPr>
      </w:pPr>
      <w:r>
        <w:rPr>
          <w:sz w:val="24"/>
          <w:szCs w:val="24"/>
        </w:rPr>
        <w:t>10</w:t>
      </w:r>
      <w:r w:rsidRPr="00996BC2">
        <w:rPr>
          <w:sz w:val="24"/>
          <w:szCs w:val="24"/>
        </w:rPr>
        <w:t xml:space="preserve">.1. Всі спори та суперечки, що виникають між Сторонами  вирішуються шляхом переговорів. </w:t>
      </w:r>
    </w:p>
    <w:p w:rsidR="006961FC" w:rsidRPr="00996BC2" w:rsidRDefault="006961FC" w:rsidP="006961FC">
      <w:pPr>
        <w:pStyle w:val="a6"/>
        <w:ind w:firstLine="708"/>
        <w:jc w:val="both"/>
        <w:rPr>
          <w:sz w:val="24"/>
          <w:szCs w:val="24"/>
        </w:rPr>
      </w:pPr>
      <w:r>
        <w:rPr>
          <w:sz w:val="24"/>
          <w:szCs w:val="24"/>
        </w:rPr>
        <w:t>10</w:t>
      </w:r>
      <w:r w:rsidRPr="00996BC2">
        <w:rPr>
          <w:sz w:val="24"/>
          <w:szCs w:val="24"/>
        </w:rPr>
        <w:t>.2.</w:t>
      </w:r>
      <w:r>
        <w:rPr>
          <w:sz w:val="24"/>
          <w:szCs w:val="24"/>
        </w:rPr>
        <w:t xml:space="preserve"> </w:t>
      </w:r>
      <w:r w:rsidRPr="00996BC2">
        <w:rPr>
          <w:sz w:val="24"/>
          <w:szCs w:val="24"/>
        </w:rPr>
        <w:t>У 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rsidR="006961FC" w:rsidRPr="00996BC2" w:rsidRDefault="006961FC" w:rsidP="006961FC">
      <w:pPr>
        <w:pStyle w:val="a6"/>
        <w:ind w:firstLine="708"/>
        <w:jc w:val="both"/>
        <w:rPr>
          <w:sz w:val="24"/>
          <w:szCs w:val="24"/>
        </w:rPr>
      </w:pPr>
      <w:r>
        <w:rPr>
          <w:sz w:val="24"/>
          <w:szCs w:val="24"/>
        </w:rPr>
        <w:t>10</w:t>
      </w:r>
      <w:r w:rsidRPr="00996BC2">
        <w:rPr>
          <w:sz w:val="24"/>
          <w:szCs w:val="24"/>
        </w:rPr>
        <w:t xml:space="preserve">.3. Переговори Сторін, звернення до Регулятора ринку природного газу не є заходами досудового </w:t>
      </w:r>
      <w:r w:rsidRPr="00996BC2">
        <w:rPr>
          <w:rStyle w:val="rvts0"/>
          <w:sz w:val="24"/>
          <w:szCs w:val="24"/>
        </w:rPr>
        <w:t xml:space="preserve">врегулювання спорів та суперечок, та не </w:t>
      </w:r>
      <w:r w:rsidRPr="00996BC2">
        <w:rPr>
          <w:sz w:val="24"/>
          <w:szCs w:val="24"/>
        </w:rPr>
        <w:t>позбавляють Сторін права звернутися до суду.</w:t>
      </w:r>
    </w:p>
    <w:p w:rsidR="006961FC" w:rsidRDefault="006961FC" w:rsidP="006961FC">
      <w:pPr>
        <w:jc w:val="center"/>
        <w:rPr>
          <w:b/>
          <w:bCs/>
          <w:sz w:val="24"/>
          <w:szCs w:val="24"/>
        </w:rPr>
      </w:pPr>
    </w:p>
    <w:p w:rsidR="006961FC" w:rsidRPr="00996BC2" w:rsidRDefault="006961FC" w:rsidP="006961FC">
      <w:pPr>
        <w:jc w:val="center"/>
        <w:rPr>
          <w:b/>
          <w:bCs/>
          <w:sz w:val="24"/>
          <w:szCs w:val="24"/>
        </w:rPr>
      </w:pPr>
      <w:r w:rsidRPr="00996BC2">
        <w:rPr>
          <w:b/>
          <w:bCs/>
          <w:sz w:val="24"/>
          <w:szCs w:val="24"/>
        </w:rPr>
        <w:t>1</w:t>
      </w:r>
      <w:r>
        <w:rPr>
          <w:b/>
          <w:bCs/>
          <w:sz w:val="24"/>
          <w:szCs w:val="24"/>
        </w:rPr>
        <w:t>1</w:t>
      </w:r>
      <w:r w:rsidRPr="00996BC2">
        <w:rPr>
          <w:b/>
          <w:bCs/>
          <w:sz w:val="24"/>
          <w:szCs w:val="24"/>
        </w:rPr>
        <w:t>. СТРОК ДІЇ ДОГОВОРУ ТА ІНШІ УМОВИ</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 xml:space="preserve">.1. Договір набирає чинності з моменту його підписання та діє </w:t>
      </w:r>
      <w:bookmarkStart w:id="16" w:name="Срок_окончания"/>
      <w:bookmarkEnd w:id="16"/>
      <w:r w:rsidRPr="00996BC2">
        <w:rPr>
          <w:sz w:val="24"/>
          <w:szCs w:val="24"/>
        </w:rPr>
        <w:t xml:space="preserve">в частині постачання газу </w:t>
      </w:r>
      <w:r w:rsidRPr="00996BC2">
        <w:rPr>
          <w:b/>
          <w:sz w:val="24"/>
          <w:szCs w:val="24"/>
        </w:rPr>
        <w:t>по</w:t>
      </w:r>
      <w:r w:rsidRPr="00996BC2">
        <w:rPr>
          <w:sz w:val="24"/>
          <w:szCs w:val="24"/>
        </w:rPr>
        <w:t xml:space="preserve"> </w:t>
      </w:r>
      <w:r w:rsidR="003322EF" w:rsidRPr="00B62131">
        <w:rPr>
          <w:b/>
          <w:bCs/>
          <w:sz w:val="24"/>
          <w:szCs w:val="24"/>
        </w:rPr>
        <w:t>«___»</w:t>
      </w:r>
      <w:r w:rsidRPr="00B62131">
        <w:rPr>
          <w:b/>
          <w:bCs/>
          <w:sz w:val="24"/>
          <w:szCs w:val="24"/>
        </w:rPr>
        <w:t xml:space="preserve"> </w:t>
      </w:r>
      <w:r w:rsidR="003322EF" w:rsidRPr="00B62131">
        <w:rPr>
          <w:b/>
          <w:bCs/>
          <w:sz w:val="24"/>
          <w:szCs w:val="24"/>
        </w:rPr>
        <w:t>_____________</w:t>
      </w:r>
      <w:r w:rsidRPr="00B62131">
        <w:rPr>
          <w:b/>
          <w:bCs/>
          <w:sz w:val="24"/>
          <w:szCs w:val="24"/>
        </w:rPr>
        <w:t xml:space="preserve"> 202</w:t>
      </w:r>
      <w:r w:rsidR="00B73462">
        <w:rPr>
          <w:b/>
          <w:bCs/>
          <w:sz w:val="24"/>
          <w:szCs w:val="24"/>
        </w:rPr>
        <w:t>5</w:t>
      </w:r>
      <w:r w:rsidRPr="00B62131">
        <w:rPr>
          <w:b/>
          <w:bCs/>
          <w:sz w:val="24"/>
          <w:szCs w:val="24"/>
        </w:rPr>
        <w:t xml:space="preserve"> року</w:t>
      </w:r>
      <w:r w:rsidRPr="00996BC2">
        <w:rPr>
          <w:b/>
          <w:bCs/>
          <w:sz w:val="24"/>
          <w:szCs w:val="24"/>
        </w:rPr>
        <w:t xml:space="preserve"> включно,</w:t>
      </w:r>
      <w:r w:rsidRPr="00996BC2">
        <w:rPr>
          <w:sz w:val="24"/>
          <w:szCs w:val="24"/>
        </w:rPr>
        <w:t xml:space="preserve"> а в частині взаєморозрахунків, врегулювання спірних питань і виконання зобов’язань – до повного їх завершення.</w:t>
      </w:r>
      <w:r w:rsidRPr="004441C5">
        <w:rPr>
          <w:sz w:val="24"/>
          <w:szCs w:val="24"/>
        </w:rPr>
        <w:t xml:space="preserve"> </w:t>
      </w:r>
      <w:r>
        <w:rPr>
          <w:sz w:val="24"/>
          <w:szCs w:val="24"/>
        </w:rPr>
        <w:t>Цей Договір вважається продовженим на кожний наступний календарний рік, якщо не менше ніж за місяць до закінчення строку дії цього Договору жодною із Сторін не буде заявлено про припинення його дії або перегляд його умов.</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.2. Умови Договору може бути змінено на підставі нормативних актів Верховної Ради України, Кабінету Міністрів України, НКРЕКП або іншого органу, що регулюють відносини з поставок газу та правил роботи на ринку газу України, шляхом підписання відповідних додаткових угод.</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.3. 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 дату, номер, посилання на даний Договір, підписи уповноважених представників Сторін та оригінальні печатки підприємств.</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.4. 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.5. В разі, якщо Сторони підписали Договір без зазначення «з протоколом розбіжностей», вважається, що Договір укладений без розбіжностей. Зазначення у протоколі розбіжностей слів «З протоколом узгодження розбіжностей» свідчить про направлення Стороні протоколу узгодження розбіжностей.</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w:t>
      </w:r>
      <w:r>
        <w:rPr>
          <w:sz w:val="24"/>
          <w:szCs w:val="24"/>
        </w:rPr>
        <w:t>6</w:t>
      </w:r>
      <w:r w:rsidRPr="00996BC2">
        <w:rPr>
          <w:sz w:val="24"/>
          <w:szCs w:val="24"/>
        </w:rPr>
        <w:t>. З підписанням даного Договору втрачають чинність всі інші угоди з цього предмету укладені Сторонами раніше.</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w:t>
      </w:r>
      <w:r>
        <w:rPr>
          <w:sz w:val="24"/>
          <w:szCs w:val="24"/>
        </w:rPr>
        <w:t>7</w:t>
      </w:r>
      <w:r w:rsidRPr="00996BC2">
        <w:rPr>
          <w:sz w:val="24"/>
          <w:szCs w:val="24"/>
        </w:rPr>
        <w:t>. Договір та додатки до нього, підписані по факсу мають юридичну силу до моменту підтвердження оригіналом.</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w:t>
      </w:r>
      <w:r>
        <w:rPr>
          <w:sz w:val="24"/>
          <w:szCs w:val="24"/>
        </w:rPr>
        <w:t>8</w:t>
      </w:r>
      <w:r w:rsidRPr="00996BC2">
        <w:rPr>
          <w:sz w:val="24"/>
          <w:szCs w:val="24"/>
        </w:rPr>
        <w:t>. Договір складено українською мовою у двох примірниках – по одному для кожної з Сторін. Кожний примірник має однакову юридичну силу.</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w:t>
      </w:r>
      <w:r>
        <w:rPr>
          <w:sz w:val="24"/>
          <w:szCs w:val="24"/>
        </w:rPr>
        <w:t>9</w:t>
      </w:r>
      <w:r w:rsidRPr="00996BC2">
        <w:rPr>
          <w:sz w:val="24"/>
          <w:szCs w:val="24"/>
        </w:rPr>
        <w:t>. До цього Договору Споживач повинен додати копії наступних документів, завірених першими керівниками, основними печатками підприємства:</w:t>
      </w:r>
    </w:p>
    <w:p w:rsidR="006961FC" w:rsidRPr="00996BC2" w:rsidRDefault="006961FC" w:rsidP="006961FC">
      <w:pPr>
        <w:pStyle w:val="a6"/>
        <w:ind w:firstLine="708"/>
        <w:jc w:val="both"/>
        <w:rPr>
          <w:sz w:val="24"/>
          <w:szCs w:val="24"/>
        </w:rPr>
      </w:pPr>
      <w:bookmarkStart w:id="17" w:name="n56"/>
      <w:bookmarkEnd w:id="17"/>
      <w:r w:rsidRPr="00996BC2">
        <w:rPr>
          <w:sz w:val="24"/>
          <w:szCs w:val="24"/>
        </w:rPr>
        <w:t>- 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6961FC" w:rsidRPr="00996BC2" w:rsidRDefault="006961FC" w:rsidP="006961FC">
      <w:pPr>
        <w:pStyle w:val="a6"/>
        <w:ind w:firstLine="708"/>
        <w:jc w:val="both"/>
        <w:rPr>
          <w:sz w:val="24"/>
          <w:szCs w:val="24"/>
        </w:rPr>
      </w:pPr>
      <w:bookmarkStart w:id="18" w:name="n57"/>
      <w:bookmarkEnd w:id="18"/>
      <w:r w:rsidRPr="00996BC2">
        <w:rPr>
          <w:sz w:val="24"/>
          <w:szCs w:val="24"/>
        </w:rPr>
        <w:t>- належним чином завірену копію документа, яким визначено право власності чи користування на об'єкт споживача;</w:t>
      </w:r>
    </w:p>
    <w:p w:rsidR="006961FC" w:rsidRPr="00996BC2" w:rsidRDefault="006961FC" w:rsidP="006961FC">
      <w:pPr>
        <w:pStyle w:val="a6"/>
        <w:ind w:firstLine="708"/>
        <w:jc w:val="both"/>
        <w:rPr>
          <w:sz w:val="24"/>
          <w:szCs w:val="24"/>
        </w:rPr>
      </w:pPr>
      <w:bookmarkStart w:id="19" w:name="n58"/>
      <w:bookmarkEnd w:id="19"/>
      <w:r w:rsidRPr="00996BC2">
        <w:rPr>
          <w:sz w:val="24"/>
          <w:szCs w:val="24"/>
        </w:rPr>
        <w:t>- копії документів на право укладання договору, які посвідчують статус юридичної особи та уповноваженої особи на підписання договору, та копію документа про взяття на облік у контролюючих органах; а саме:</w:t>
      </w:r>
    </w:p>
    <w:p w:rsidR="006961FC" w:rsidRPr="00996BC2" w:rsidRDefault="006961FC" w:rsidP="006961FC">
      <w:pPr>
        <w:pStyle w:val="a6"/>
        <w:ind w:firstLine="708"/>
        <w:jc w:val="both"/>
        <w:rPr>
          <w:sz w:val="24"/>
          <w:szCs w:val="24"/>
        </w:rPr>
      </w:pPr>
      <w:r w:rsidRPr="00996BC2">
        <w:rPr>
          <w:sz w:val="24"/>
          <w:szCs w:val="24"/>
        </w:rPr>
        <w:t xml:space="preserve"> - витяг/ виписку з ЄДР; </w:t>
      </w:r>
    </w:p>
    <w:p w:rsidR="006961FC" w:rsidRPr="00996BC2" w:rsidRDefault="006961FC" w:rsidP="006961FC">
      <w:pPr>
        <w:pStyle w:val="a6"/>
        <w:ind w:firstLine="708"/>
        <w:jc w:val="both"/>
        <w:rPr>
          <w:sz w:val="24"/>
          <w:szCs w:val="24"/>
        </w:rPr>
      </w:pPr>
      <w:r w:rsidRPr="00996BC2">
        <w:rPr>
          <w:sz w:val="24"/>
          <w:szCs w:val="24"/>
        </w:rPr>
        <w:t>-  копія останньої редакції Статуту/Положення,</w:t>
      </w:r>
    </w:p>
    <w:p w:rsidR="006961FC" w:rsidRPr="00996BC2" w:rsidRDefault="006961FC" w:rsidP="006961FC">
      <w:pPr>
        <w:pStyle w:val="a6"/>
        <w:ind w:firstLine="708"/>
        <w:jc w:val="both"/>
        <w:rPr>
          <w:sz w:val="24"/>
          <w:szCs w:val="24"/>
        </w:rPr>
      </w:pPr>
      <w:r w:rsidRPr="00996BC2">
        <w:rPr>
          <w:sz w:val="24"/>
          <w:szCs w:val="24"/>
        </w:rPr>
        <w:t>-  копію довідки статистики про включення до ЄДРПОУ;</w:t>
      </w:r>
    </w:p>
    <w:p w:rsidR="006961FC" w:rsidRPr="00996BC2" w:rsidRDefault="006961FC" w:rsidP="006961FC">
      <w:pPr>
        <w:pStyle w:val="a6"/>
        <w:ind w:firstLine="708"/>
        <w:jc w:val="both"/>
        <w:rPr>
          <w:sz w:val="24"/>
          <w:szCs w:val="24"/>
        </w:rPr>
      </w:pPr>
      <w:r w:rsidRPr="00996BC2">
        <w:rPr>
          <w:sz w:val="24"/>
          <w:szCs w:val="24"/>
        </w:rPr>
        <w:lastRenderedPageBreak/>
        <w:t>- документ, що підтверджує статус та термін дії повноваження посадової особи одноособово підписувати господарські договори (протокол, довіреність і т.д.).</w:t>
      </w:r>
    </w:p>
    <w:p w:rsidR="006961FC" w:rsidRPr="00996BC2" w:rsidRDefault="006961FC" w:rsidP="006961FC">
      <w:pPr>
        <w:pStyle w:val="a6"/>
        <w:ind w:firstLine="708"/>
        <w:jc w:val="both"/>
        <w:rPr>
          <w:sz w:val="24"/>
          <w:szCs w:val="24"/>
        </w:rPr>
      </w:pPr>
      <w:r w:rsidRPr="00996BC2">
        <w:rPr>
          <w:sz w:val="24"/>
          <w:szCs w:val="24"/>
        </w:rPr>
        <w:t>- копію паспортних даних особи, яка підписує Договір (1, 2, 11 сторінки).</w:t>
      </w:r>
    </w:p>
    <w:p w:rsidR="006961FC" w:rsidRPr="00996BC2" w:rsidRDefault="006961FC" w:rsidP="006961FC">
      <w:pPr>
        <w:pStyle w:val="a6"/>
        <w:ind w:firstLine="708"/>
        <w:jc w:val="both"/>
        <w:rPr>
          <w:sz w:val="24"/>
          <w:szCs w:val="24"/>
        </w:rPr>
      </w:pPr>
      <w:r w:rsidRPr="00996BC2">
        <w:rPr>
          <w:sz w:val="24"/>
          <w:szCs w:val="24"/>
        </w:rPr>
        <w:t>- копію свідоцтва/ витягу платника ПДВ (якщо є таким платником);</w:t>
      </w:r>
    </w:p>
    <w:p w:rsidR="006961FC" w:rsidRPr="00996BC2" w:rsidRDefault="006961FC" w:rsidP="006961FC">
      <w:pPr>
        <w:pStyle w:val="a6"/>
        <w:ind w:left="720"/>
        <w:jc w:val="both"/>
        <w:rPr>
          <w:sz w:val="24"/>
          <w:szCs w:val="24"/>
        </w:rPr>
      </w:pPr>
      <w:bookmarkStart w:id="20" w:name="n59"/>
      <w:bookmarkEnd w:id="20"/>
      <w:r w:rsidRPr="00996BC2">
        <w:rPr>
          <w:sz w:val="24"/>
          <w:szCs w:val="24"/>
        </w:rPr>
        <w:t>-довідку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p>
    <w:p w:rsidR="006961FC" w:rsidRPr="00996BC2" w:rsidRDefault="006961FC" w:rsidP="006961FC">
      <w:pPr>
        <w:ind w:firstLine="708"/>
        <w:jc w:val="both"/>
        <w:rPr>
          <w:sz w:val="24"/>
          <w:szCs w:val="24"/>
        </w:rPr>
      </w:pPr>
      <w:r w:rsidRPr="00996BC2">
        <w:rPr>
          <w:sz w:val="24"/>
          <w:szCs w:val="24"/>
        </w:rPr>
        <w:t>1</w:t>
      </w:r>
      <w:r>
        <w:rPr>
          <w:sz w:val="24"/>
          <w:szCs w:val="24"/>
        </w:rPr>
        <w:t>1</w:t>
      </w:r>
      <w:r w:rsidRPr="00996BC2">
        <w:rPr>
          <w:sz w:val="24"/>
          <w:szCs w:val="24"/>
        </w:rPr>
        <w:t>.1</w:t>
      </w:r>
      <w:r>
        <w:rPr>
          <w:sz w:val="24"/>
          <w:szCs w:val="24"/>
        </w:rPr>
        <w:t>0</w:t>
      </w:r>
      <w:r w:rsidRPr="00996BC2">
        <w:rPr>
          <w:sz w:val="24"/>
          <w:szCs w:val="24"/>
        </w:rPr>
        <w:t>. Постачальник є платником податку на прибуток на загальних умовах</w:t>
      </w:r>
      <w:r w:rsidR="00B62131">
        <w:rPr>
          <w:sz w:val="24"/>
          <w:szCs w:val="24"/>
        </w:rPr>
        <w:t xml:space="preserve"> з ПДВ</w:t>
      </w:r>
      <w:r w:rsidRPr="00996BC2">
        <w:rPr>
          <w:sz w:val="24"/>
          <w:szCs w:val="24"/>
        </w:rPr>
        <w:t>.</w:t>
      </w:r>
    </w:p>
    <w:p w:rsidR="006961FC" w:rsidRPr="00B81FA1" w:rsidRDefault="006961FC" w:rsidP="006961FC">
      <w:pPr>
        <w:ind w:firstLine="708"/>
        <w:jc w:val="both"/>
        <w:rPr>
          <w:sz w:val="24"/>
          <w:szCs w:val="24"/>
        </w:rPr>
      </w:pPr>
      <w:r w:rsidRPr="00B81FA1">
        <w:rPr>
          <w:sz w:val="24"/>
          <w:szCs w:val="24"/>
        </w:rPr>
        <w:t>11.11</w:t>
      </w:r>
      <w:r w:rsidRPr="00134D64">
        <w:rPr>
          <w:sz w:val="24"/>
          <w:szCs w:val="24"/>
        </w:rPr>
        <w:t>.</w:t>
      </w:r>
      <w:r w:rsidRPr="00211719">
        <w:rPr>
          <w:sz w:val="24"/>
          <w:szCs w:val="24"/>
        </w:rPr>
        <w:t>Споживач є платником податку на прибуток на загальних умовах.</w:t>
      </w:r>
      <w:r w:rsidRPr="00B81FA1">
        <w:rPr>
          <w:sz w:val="24"/>
          <w:szCs w:val="24"/>
        </w:rPr>
        <w:t xml:space="preserve"> </w:t>
      </w:r>
    </w:p>
    <w:p w:rsidR="006961FC" w:rsidRPr="00A70ADF" w:rsidRDefault="006961FC" w:rsidP="006961FC">
      <w:pPr>
        <w:pStyle w:val="a6"/>
        <w:ind w:firstLine="708"/>
        <w:jc w:val="both"/>
        <w:rPr>
          <w:b/>
          <w:sz w:val="24"/>
          <w:szCs w:val="24"/>
        </w:rPr>
      </w:pPr>
      <w:r w:rsidRPr="00B81FA1">
        <w:rPr>
          <w:sz w:val="24"/>
          <w:szCs w:val="24"/>
        </w:rPr>
        <w:t>11.12. ЕІС-код – персональний код ідентифікації Споживача як суб’єкта рин</w:t>
      </w:r>
      <w:r w:rsidRPr="00996BC2">
        <w:rPr>
          <w:sz w:val="24"/>
          <w:szCs w:val="24"/>
        </w:rPr>
        <w:t xml:space="preserve">ку природного газу </w:t>
      </w:r>
      <w:r w:rsidRPr="0085416B">
        <w:rPr>
          <w:b/>
          <w:sz w:val="24"/>
          <w:szCs w:val="24"/>
          <w:highlight w:val="yellow"/>
        </w:rPr>
        <w:t>________________________.</w:t>
      </w:r>
    </w:p>
    <w:p w:rsidR="00F52146" w:rsidRDefault="006961FC" w:rsidP="006961FC">
      <w:pPr>
        <w:pStyle w:val="a6"/>
        <w:ind w:firstLine="708"/>
        <w:jc w:val="both"/>
        <w:rPr>
          <w:b/>
          <w:sz w:val="24"/>
          <w:szCs w:val="24"/>
        </w:rPr>
      </w:pPr>
      <w:r w:rsidRPr="00996BC2">
        <w:rPr>
          <w:sz w:val="24"/>
          <w:szCs w:val="24"/>
        </w:rPr>
        <w:t>1</w:t>
      </w:r>
      <w:r>
        <w:rPr>
          <w:sz w:val="24"/>
          <w:szCs w:val="24"/>
        </w:rPr>
        <w:t>1</w:t>
      </w:r>
      <w:r w:rsidRPr="00996BC2">
        <w:rPr>
          <w:sz w:val="24"/>
          <w:szCs w:val="24"/>
        </w:rPr>
        <w:t>.1</w:t>
      </w:r>
      <w:r>
        <w:rPr>
          <w:sz w:val="24"/>
          <w:szCs w:val="24"/>
        </w:rPr>
        <w:t>2</w:t>
      </w:r>
      <w:r w:rsidRPr="00996BC2">
        <w:rPr>
          <w:sz w:val="24"/>
          <w:szCs w:val="24"/>
        </w:rPr>
        <w:t xml:space="preserve">.1. ЕІС-код – персональний код ідентифікації Постачальника як суб’єкта ринку природного газу </w:t>
      </w:r>
      <w:r w:rsidR="00F52146" w:rsidRPr="00F52146">
        <w:rPr>
          <w:sz w:val="24"/>
          <w:szCs w:val="24"/>
        </w:rPr>
        <w:t xml:space="preserve"> </w:t>
      </w:r>
      <w:r w:rsidR="00F52146" w:rsidRPr="00F52146">
        <w:rPr>
          <w:sz w:val="24"/>
          <w:szCs w:val="24"/>
          <w:highlight w:val="yellow"/>
        </w:rPr>
        <w:t>________________________.</w:t>
      </w:r>
    </w:p>
    <w:p w:rsidR="006961FC" w:rsidRDefault="006961FC" w:rsidP="006961FC">
      <w:pPr>
        <w:pStyle w:val="a6"/>
        <w:ind w:firstLine="708"/>
        <w:jc w:val="both"/>
        <w:rPr>
          <w:sz w:val="24"/>
          <w:szCs w:val="24"/>
        </w:rPr>
      </w:pPr>
      <w:r w:rsidRPr="00996BC2">
        <w:rPr>
          <w:sz w:val="24"/>
          <w:szCs w:val="24"/>
        </w:rPr>
        <w:t>1</w:t>
      </w:r>
      <w:r>
        <w:rPr>
          <w:sz w:val="24"/>
          <w:szCs w:val="24"/>
        </w:rPr>
        <w:t>1</w:t>
      </w:r>
      <w:r w:rsidRPr="00996BC2">
        <w:rPr>
          <w:sz w:val="24"/>
          <w:szCs w:val="24"/>
        </w:rPr>
        <w:t>.1</w:t>
      </w:r>
      <w:r>
        <w:rPr>
          <w:sz w:val="24"/>
          <w:szCs w:val="24"/>
        </w:rPr>
        <w:t>3</w:t>
      </w:r>
      <w:r w:rsidRPr="00996BC2">
        <w:rPr>
          <w:sz w:val="24"/>
          <w:szCs w:val="24"/>
        </w:rPr>
        <w:t>.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w:t>
      </w:r>
    </w:p>
    <w:p w:rsidR="006961FC" w:rsidRDefault="006961FC" w:rsidP="006961FC">
      <w:pPr>
        <w:ind w:firstLine="709"/>
        <w:jc w:val="both"/>
        <w:rPr>
          <w:sz w:val="24"/>
          <w:szCs w:val="24"/>
        </w:rPr>
      </w:pPr>
      <w:r>
        <w:rPr>
          <w:sz w:val="24"/>
          <w:szCs w:val="24"/>
        </w:rPr>
        <w:t>11</w:t>
      </w:r>
      <w:r w:rsidRPr="009055BE">
        <w:rPr>
          <w:sz w:val="24"/>
          <w:szCs w:val="24"/>
        </w:rPr>
        <w:t>.</w:t>
      </w:r>
      <w:r>
        <w:rPr>
          <w:sz w:val="24"/>
          <w:szCs w:val="24"/>
        </w:rPr>
        <w:t>14</w:t>
      </w:r>
      <w:r w:rsidRPr="009055BE">
        <w:rPr>
          <w:sz w:val="24"/>
          <w:szCs w:val="24"/>
        </w:rPr>
        <w:t>. 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rsidR="006961FC" w:rsidRPr="00996BC2" w:rsidRDefault="006961FC" w:rsidP="006961FC">
      <w:pPr>
        <w:pStyle w:val="a6"/>
        <w:ind w:firstLine="708"/>
        <w:jc w:val="both"/>
        <w:rPr>
          <w:sz w:val="24"/>
          <w:szCs w:val="24"/>
        </w:rPr>
      </w:pPr>
      <w:r>
        <w:rPr>
          <w:sz w:val="24"/>
          <w:szCs w:val="24"/>
        </w:rPr>
        <w:t>11</w:t>
      </w:r>
      <w:r w:rsidRPr="0057641B">
        <w:rPr>
          <w:sz w:val="24"/>
          <w:szCs w:val="24"/>
        </w:rPr>
        <w:t>.1</w:t>
      </w:r>
      <w:r>
        <w:rPr>
          <w:sz w:val="24"/>
          <w:szCs w:val="24"/>
        </w:rPr>
        <w:t>5</w:t>
      </w:r>
      <w:r w:rsidRPr="0057641B">
        <w:rPr>
          <w:sz w:val="24"/>
          <w:szCs w:val="24"/>
        </w:rPr>
        <w:t>.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rsidR="006961FC" w:rsidRPr="00996BC2" w:rsidRDefault="006961FC" w:rsidP="006961FC">
      <w:pPr>
        <w:pStyle w:val="a6"/>
        <w:ind w:firstLine="708"/>
        <w:jc w:val="both"/>
        <w:rPr>
          <w:sz w:val="24"/>
          <w:szCs w:val="24"/>
        </w:rPr>
      </w:pPr>
      <w:r w:rsidRPr="00996BC2">
        <w:rPr>
          <w:sz w:val="24"/>
          <w:szCs w:val="24"/>
        </w:rPr>
        <w:t>1</w:t>
      </w:r>
      <w:r>
        <w:rPr>
          <w:sz w:val="24"/>
          <w:szCs w:val="24"/>
        </w:rPr>
        <w:t>1</w:t>
      </w:r>
      <w:r w:rsidRPr="00996BC2">
        <w:rPr>
          <w:sz w:val="24"/>
          <w:szCs w:val="24"/>
        </w:rPr>
        <w:t>.1</w:t>
      </w:r>
      <w:r>
        <w:rPr>
          <w:sz w:val="24"/>
          <w:szCs w:val="24"/>
        </w:rPr>
        <w:t>6</w:t>
      </w:r>
      <w:r w:rsidRPr="00996BC2">
        <w:rPr>
          <w:sz w:val="24"/>
          <w:szCs w:val="24"/>
        </w:rPr>
        <w:t>. Підписанням даного Договору Споживач підтверджує, що на момент його укладення у нього відсутня заборгованість перед іншими постачальниками природного газу, Оператором ГРМ та/або Оператором ГТС.</w:t>
      </w:r>
    </w:p>
    <w:p w:rsidR="006961FC" w:rsidRPr="00996BC2" w:rsidRDefault="006961FC" w:rsidP="006961FC">
      <w:pPr>
        <w:ind w:left="142"/>
        <w:jc w:val="both"/>
        <w:rPr>
          <w:sz w:val="24"/>
          <w:szCs w:val="24"/>
        </w:rPr>
      </w:pPr>
    </w:p>
    <w:p w:rsidR="006961FC" w:rsidRPr="00996BC2" w:rsidRDefault="006961FC" w:rsidP="006961FC">
      <w:pPr>
        <w:jc w:val="center"/>
        <w:rPr>
          <w:b/>
          <w:bCs/>
          <w:sz w:val="24"/>
          <w:szCs w:val="24"/>
        </w:rPr>
      </w:pPr>
    </w:p>
    <w:p w:rsidR="006961FC" w:rsidRPr="00996BC2" w:rsidRDefault="006961FC" w:rsidP="006961FC">
      <w:pPr>
        <w:jc w:val="center"/>
        <w:rPr>
          <w:b/>
          <w:bCs/>
          <w:sz w:val="24"/>
          <w:szCs w:val="24"/>
        </w:rPr>
      </w:pPr>
      <w:r w:rsidRPr="00996BC2">
        <w:rPr>
          <w:b/>
          <w:bCs/>
          <w:sz w:val="24"/>
          <w:szCs w:val="24"/>
        </w:rPr>
        <w:t>1</w:t>
      </w:r>
      <w:r>
        <w:rPr>
          <w:b/>
          <w:bCs/>
          <w:sz w:val="24"/>
          <w:szCs w:val="24"/>
        </w:rPr>
        <w:t>2</w:t>
      </w:r>
      <w:r w:rsidRPr="00996BC2">
        <w:rPr>
          <w:b/>
          <w:bCs/>
          <w:sz w:val="24"/>
          <w:szCs w:val="24"/>
        </w:rPr>
        <w:t>. МІСЦЕЗНАХОДЖЕННЯ, РЕКВ</w:t>
      </w:r>
      <w:r w:rsidR="00543AF5">
        <w:rPr>
          <w:b/>
          <w:bCs/>
          <w:sz w:val="24"/>
          <w:szCs w:val="24"/>
        </w:rPr>
        <w:t>І</w:t>
      </w:r>
      <w:r w:rsidRPr="00996BC2">
        <w:rPr>
          <w:b/>
          <w:bCs/>
          <w:sz w:val="24"/>
          <w:szCs w:val="24"/>
        </w:rPr>
        <w:t>ЗИТИ ТА ПІДПИСИ СТОРІН</w:t>
      </w:r>
    </w:p>
    <w:p w:rsidR="006961FC" w:rsidRPr="00996BC2" w:rsidRDefault="006961FC" w:rsidP="006961FC">
      <w:pPr>
        <w:jc w:val="center"/>
        <w:rPr>
          <w:b/>
          <w:bCs/>
          <w:sz w:val="24"/>
          <w:szCs w:val="24"/>
        </w:rPr>
      </w:pPr>
    </w:p>
    <w:tbl>
      <w:tblPr>
        <w:tblW w:w="0" w:type="auto"/>
        <w:tblLook w:val="04A0" w:firstRow="1" w:lastRow="0" w:firstColumn="1" w:lastColumn="0" w:noHBand="0" w:noVBand="1"/>
      </w:tblPr>
      <w:tblGrid>
        <w:gridCol w:w="4966"/>
        <w:gridCol w:w="5171"/>
      </w:tblGrid>
      <w:tr w:rsidR="006961FC" w:rsidRPr="00996BC2" w:rsidTr="00BE5E3B">
        <w:tc>
          <w:tcPr>
            <w:tcW w:w="4966" w:type="dxa"/>
            <w:shd w:val="clear" w:color="auto" w:fill="auto"/>
          </w:tcPr>
          <w:p w:rsidR="006961FC" w:rsidRPr="00EF7CF3" w:rsidRDefault="006961FC" w:rsidP="00BE5E3B">
            <w:pPr>
              <w:jc w:val="center"/>
              <w:rPr>
                <w:rFonts w:eastAsia="Calibri"/>
                <w:b/>
                <w:sz w:val="24"/>
                <w:szCs w:val="24"/>
                <w:lang w:eastAsia="en-US"/>
              </w:rPr>
            </w:pPr>
            <w:r w:rsidRPr="00EF7CF3">
              <w:rPr>
                <w:rFonts w:eastAsia="Calibri"/>
                <w:b/>
                <w:sz w:val="24"/>
                <w:szCs w:val="24"/>
                <w:lang w:eastAsia="en-US"/>
              </w:rPr>
              <w:t>Постачальник:</w:t>
            </w:r>
          </w:p>
          <w:p w:rsidR="006961FC" w:rsidRPr="00EF7CF3" w:rsidRDefault="006961FC" w:rsidP="00BE5E3B">
            <w:pPr>
              <w:jc w:val="center"/>
              <w:rPr>
                <w:rFonts w:eastAsia="Calibri"/>
                <w:b/>
                <w:sz w:val="24"/>
                <w:szCs w:val="24"/>
                <w:lang w:eastAsia="en-US"/>
              </w:rPr>
            </w:pPr>
          </w:p>
          <w:p w:rsidR="006961FC" w:rsidRPr="00EF7CF3" w:rsidRDefault="006961FC" w:rsidP="00BE5E3B">
            <w:pPr>
              <w:jc w:val="center"/>
              <w:rPr>
                <w:rFonts w:eastAsia="Calibri"/>
                <w:b/>
                <w:sz w:val="24"/>
                <w:szCs w:val="24"/>
                <w:lang w:eastAsia="en-US"/>
              </w:rPr>
            </w:pPr>
            <w:r w:rsidRPr="00EF7CF3">
              <w:rPr>
                <w:rFonts w:eastAsia="Calibri"/>
                <w:b/>
                <w:sz w:val="24"/>
                <w:szCs w:val="24"/>
                <w:lang w:eastAsia="en-US"/>
              </w:rPr>
              <w:t>ТОВ «</w:t>
            </w:r>
            <w:r w:rsidR="009E19B1">
              <w:rPr>
                <w:rFonts w:eastAsia="Calibri"/>
                <w:b/>
                <w:sz w:val="24"/>
                <w:szCs w:val="24"/>
                <w:lang w:eastAsia="en-US"/>
              </w:rPr>
              <w:t>ТЕКЛА ЕНЕРДЖІ</w:t>
            </w:r>
            <w:r w:rsidRPr="00EF7CF3">
              <w:rPr>
                <w:rFonts w:eastAsia="Calibri"/>
                <w:b/>
                <w:sz w:val="24"/>
                <w:szCs w:val="24"/>
                <w:lang w:eastAsia="en-US"/>
              </w:rPr>
              <w:t>»</w:t>
            </w:r>
          </w:p>
          <w:p w:rsidR="006961FC" w:rsidRDefault="006961FC" w:rsidP="00BE5E3B">
            <w:pPr>
              <w:jc w:val="center"/>
              <w:rPr>
                <w:rFonts w:eastAsia="Calibri"/>
                <w:b/>
                <w:sz w:val="24"/>
                <w:szCs w:val="24"/>
                <w:lang w:eastAsia="en-US"/>
              </w:rPr>
            </w:pPr>
          </w:p>
          <w:p w:rsidR="006961FC" w:rsidRPr="00EF7CF3" w:rsidRDefault="006961FC" w:rsidP="00BE5E3B">
            <w:pPr>
              <w:pStyle w:val="a3"/>
              <w:ind w:right="-110"/>
              <w:rPr>
                <w:rFonts w:ascii="Times New Roman" w:hAnsi="Times New Roman"/>
                <w:lang w:val="uk-UA"/>
              </w:rPr>
            </w:pPr>
            <w:r w:rsidRPr="00EF7CF3">
              <w:rPr>
                <w:rFonts w:ascii="Times New Roman" w:hAnsi="Times New Roman"/>
                <w:lang w:val="uk-UA"/>
              </w:rPr>
              <w:t xml:space="preserve">Адреса: </w:t>
            </w:r>
            <w:bookmarkStart w:id="21" w:name="Юр_адрес1"/>
            <w:bookmarkEnd w:id="21"/>
            <w:r w:rsidR="009E19B1">
              <w:rPr>
                <w:rFonts w:ascii="Times New Roman" w:hAnsi="Times New Roman"/>
                <w:lang w:val="uk-UA"/>
              </w:rPr>
              <w:t>01001</w:t>
            </w:r>
            <w:r w:rsidR="00F52146">
              <w:rPr>
                <w:rFonts w:ascii="Times New Roman" w:hAnsi="Times New Roman"/>
                <w:lang w:val="uk-UA"/>
              </w:rPr>
              <w:t xml:space="preserve">, м. Київ, </w:t>
            </w:r>
            <w:r w:rsidRPr="00EF7CF3">
              <w:rPr>
                <w:rFonts w:ascii="Times New Roman" w:hAnsi="Times New Roman"/>
                <w:lang w:val="uk-UA"/>
              </w:rPr>
              <w:t xml:space="preserve">вул. </w:t>
            </w:r>
            <w:r w:rsidR="009E19B1">
              <w:rPr>
                <w:rFonts w:ascii="Times New Roman" w:hAnsi="Times New Roman"/>
                <w:lang w:val="uk-UA"/>
              </w:rPr>
              <w:t>Хрещатик, буд. 14</w:t>
            </w:r>
          </w:p>
          <w:p w:rsidR="00F04042" w:rsidRPr="00F04042" w:rsidRDefault="006961FC" w:rsidP="00F04042">
            <w:pPr>
              <w:pStyle w:val="a3"/>
              <w:rPr>
                <w:rFonts w:ascii="Times New Roman" w:hAnsi="Times New Roman" w:cs="Times New Roman"/>
                <w:lang w:val="ru-RU"/>
              </w:rPr>
            </w:pPr>
            <w:r w:rsidRPr="00F04042">
              <w:rPr>
                <w:rFonts w:ascii="Times New Roman" w:hAnsi="Times New Roman"/>
                <w:lang w:val="uk-UA"/>
              </w:rPr>
              <w:t>п/р:</w:t>
            </w:r>
            <w:bookmarkStart w:id="22" w:name="Номер_счета1"/>
            <w:bookmarkEnd w:id="22"/>
            <w:r w:rsidR="00F04042" w:rsidRPr="00F04042">
              <w:rPr>
                <w:lang w:val="ru-RU" w:eastAsia="uk-UA"/>
              </w:rPr>
              <w:t xml:space="preserve"> </w:t>
            </w:r>
            <w:r w:rsidR="00F04042" w:rsidRPr="00F04042">
              <w:rPr>
                <w:rFonts w:ascii="Times New Roman" w:hAnsi="Times New Roman" w:cs="Times New Roman"/>
              </w:rPr>
              <w:t>UA</w:t>
            </w:r>
            <w:r w:rsidR="00F04042" w:rsidRPr="00F04042">
              <w:rPr>
                <w:rFonts w:ascii="Times New Roman" w:hAnsi="Times New Roman" w:cs="Times New Roman"/>
                <w:lang w:val="ru-RU"/>
              </w:rPr>
              <w:t>053052990000026008045032771</w:t>
            </w:r>
          </w:p>
          <w:p w:rsidR="006961FC" w:rsidRPr="00F04042" w:rsidRDefault="00F04042" w:rsidP="00F04042">
            <w:pPr>
              <w:pStyle w:val="a3"/>
              <w:rPr>
                <w:rFonts w:ascii="Times New Roman" w:hAnsi="Times New Roman" w:cs="Times New Roman"/>
                <w:lang w:val="ru-RU"/>
              </w:rPr>
            </w:pPr>
            <w:r w:rsidRPr="00F04042">
              <w:rPr>
                <w:rFonts w:ascii="Times New Roman" w:hAnsi="Times New Roman" w:cs="Times New Roman"/>
                <w:lang w:val="ru-RU"/>
              </w:rPr>
              <w:t>АТ КБ «ПРИВАТБАНК», МФО 305299</w:t>
            </w:r>
          </w:p>
          <w:p w:rsidR="006961FC" w:rsidRPr="00EF7CF3" w:rsidRDefault="006961FC" w:rsidP="00BE5E3B">
            <w:pPr>
              <w:pStyle w:val="a3"/>
              <w:rPr>
                <w:rFonts w:ascii="Times New Roman" w:hAnsi="Times New Roman"/>
                <w:lang w:val="uk-UA"/>
              </w:rPr>
            </w:pPr>
            <w:r w:rsidRPr="00EF7CF3">
              <w:rPr>
                <w:rFonts w:ascii="Times New Roman" w:hAnsi="Times New Roman"/>
                <w:lang w:val="uk-UA"/>
              </w:rPr>
              <w:t xml:space="preserve">Код ЄДРПОУ: </w:t>
            </w:r>
            <w:bookmarkStart w:id="23" w:name="ЕДРПО1"/>
            <w:bookmarkEnd w:id="23"/>
            <w:r w:rsidR="00311168">
              <w:rPr>
                <w:rFonts w:ascii="Times New Roman" w:hAnsi="Times New Roman"/>
                <w:lang w:val="uk-UA"/>
              </w:rPr>
              <w:t>45376379</w:t>
            </w:r>
          </w:p>
          <w:p w:rsidR="00DA6C5B" w:rsidRDefault="006961FC" w:rsidP="00BE5E3B">
            <w:pPr>
              <w:pStyle w:val="a3"/>
              <w:rPr>
                <w:rFonts w:ascii="Times New Roman" w:hAnsi="Times New Roman"/>
                <w:lang w:val="uk-UA"/>
              </w:rPr>
            </w:pPr>
            <w:r w:rsidRPr="00EF7CF3">
              <w:rPr>
                <w:rFonts w:ascii="Times New Roman" w:hAnsi="Times New Roman"/>
                <w:lang w:val="uk-UA"/>
              </w:rPr>
              <w:t xml:space="preserve">Інд. под. №: </w:t>
            </w:r>
            <w:bookmarkStart w:id="24" w:name="Налоговый_номер1"/>
            <w:bookmarkEnd w:id="24"/>
            <w:r w:rsidR="00311168">
              <w:rPr>
                <w:rFonts w:ascii="Times New Roman" w:hAnsi="Times New Roman"/>
                <w:lang w:val="uk-UA"/>
              </w:rPr>
              <w:t>453763726595</w:t>
            </w:r>
          </w:p>
          <w:p w:rsidR="006961FC" w:rsidRDefault="00DA6C5B" w:rsidP="00BE5E3B">
            <w:pPr>
              <w:tabs>
                <w:tab w:val="left" w:pos="9000"/>
              </w:tabs>
              <w:rPr>
                <w:sz w:val="24"/>
                <w:szCs w:val="24"/>
              </w:rPr>
            </w:pPr>
            <w:r>
              <w:rPr>
                <w:sz w:val="24"/>
                <w:szCs w:val="24"/>
              </w:rPr>
              <w:t>Тел</w:t>
            </w:r>
            <w:bookmarkStart w:id="25" w:name="Телефоны1"/>
            <w:bookmarkEnd w:id="25"/>
            <w:r w:rsidR="00311168">
              <w:rPr>
                <w:sz w:val="24"/>
                <w:szCs w:val="24"/>
              </w:rPr>
              <w:t>: 098-255-22-60</w:t>
            </w:r>
          </w:p>
          <w:p w:rsidR="006961FC" w:rsidRPr="00EF7CF3" w:rsidRDefault="006961FC" w:rsidP="00BE5E3B">
            <w:pPr>
              <w:tabs>
                <w:tab w:val="left" w:pos="9000"/>
              </w:tabs>
              <w:rPr>
                <w:sz w:val="24"/>
                <w:szCs w:val="24"/>
              </w:rPr>
            </w:pPr>
            <w:r w:rsidRPr="00EF7CF3">
              <w:rPr>
                <w:snapToGrid w:val="0"/>
                <w:sz w:val="24"/>
                <w:szCs w:val="24"/>
              </w:rPr>
              <w:t>Email:</w:t>
            </w:r>
            <w:r w:rsidR="00DA6C5B">
              <w:rPr>
                <w:sz w:val="24"/>
                <w:szCs w:val="24"/>
              </w:rPr>
              <w:t xml:space="preserve"> </w:t>
            </w:r>
            <w:r w:rsidR="00311168" w:rsidRPr="00311168">
              <w:rPr>
                <w:sz w:val="24"/>
                <w:szCs w:val="24"/>
              </w:rPr>
              <w:t>tekla.energy.ua@gmail.com</w:t>
            </w:r>
          </w:p>
          <w:p w:rsidR="006961FC" w:rsidRDefault="006961FC" w:rsidP="00BE5E3B">
            <w:pPr>
              <w:shd w:val="clear" w:color="auto" w:fill="FFFFFF"/>
              <w:ind w:left="10"/>
              <w:rPr>
                <w:b/>
                <w:sz w:val="24"/>
                <w:szCs w:val="24"/>
              </w:rPr>
            </w:pPr>
          </w:p>
          <w:p w:rsidR="00F04042" w:rsidRDefault="00F04042" w:rsidP="00BE5E3B">
            <w:pPr>
              <w:shd w:val="clear" w:color="auto" w:fill="FFFFFF"/>
              <w:ind w:left="10"/>
              <w:rPr>
                <w:b/>
                <w:sz w:val="24"/>
                <w:szCs w:val="24"/>
              </w:rPr>
            </w:pPr>
            <w:bookmarkStart w:id="26" w:name="_GoBack"/>
            <w:bookmarkEnd w:id="26"/>
          </w:p>
          <w:p w:rsidR="006961FC" w:rsidRPr="00996BC2" w:rsidRDefault="006961FC" w:rsidP="00BE5E3B">
            <w:pPr>
              <w:shd w:val="clear" w:color="auto" w:fill="FFFFFF"/>
              <w:ind w:left="10"/>
              <w:rPr>
                <w:b/>
                <w:sz w:val="24"/>
                <w:szCs w:val="24"/>
              </w:rPr>
            </w:pPr>
            <w:r w:rsidRPr="00EF7CF3">
              <w:rPr>
                <w:b/>
                <w:sz w:val="24"/>
                <w:szCs w:val="24"/>
              </w:rPr>
              <w:t>Директор</w:t>
            </w:r>
          </w:p>
          <w:p w:rsidR="006961FC" w:rsidRPr="00996BC2" w:rsidRDefault="006961FC" w:rsidP="00BE5E3B">
            <w:pPr>
              <w:shd w:val="clear" w:color="auto" w:fill="FFFFFF"/>
              <w:ind w:left="10"/>
              <w:rPr>
                <w:b/>
                <w:sz w:val="24"/>
                <w:szCs w:val="24"/>
              </w:rPr>
            </w:pPr>
          </w:p>
          <w:p w:rsidR="006961FC" w:rsidRPr="00996BC2" w:rsidRDefault="006961FC" w:rsidP="00BE5E3B">
            <w:pPr>
              <w:shd w:val="clear" w:color="auto" w:fill="FFFFFF"/>
              <w:ind w:left="10"/>
              <w:rPr>
                <w:b/>
                <w:sz w:val="24"/>
                <w:szCs w:val="24"/>
              </w:rPr>
            </w:pPr>
          </w:p>
          <w:p w:rsidR="006961FC" w:rsidRPr="00996BC2" w:rsidRDefault="006961FC" w:rsidP="00311168">
            <w:pPr>
              <w:jc w:val="both"/>
              <w:rPr>
                <w:rFonts w:eastAsia="Calibri"/>
                <w:sz w:val="24"/>
                <w:szCs w:val="24"/>
                <w:lang w:eastAsia="en-US"/>
              </w:rPr>
            </w:pPr>
            <w:r w:rsidRPr="00996BC2">
              <w:rPr>
                <w:b/>
                <w:sz w:val="24"/>
                <w:szCs w:val="24"/>
              </w:rPr>
              <w:t>________________</w:t>
            </w:r>
            <w:r w:rsidR="00311168">
              <w:rPr>
                <w:b/>
                <w:sz w:val="24"/>
                <w:szCs w:val="24"/>
              </w:rPr>
              <w:t>Ольга ПОЛЯКОВА</w:t>
            </w:r>
          </w:p>
        </w:tc>
        <w:tc>
          <w:tcPr>
            <w:tcW w:w="5171" w:type="dxa"/>
            <w:shd w:val="clear" w:color="auto" w:fill="auto"/>
          </w:tcPr>
          <w:p w:rsidR="006961FC" w:rsidRPr="00996BC2" w:rsidRDefault="006961FC" w:rsidP="00BE5E3B">
            <w:pPr>
              <w:jc w:val="center"/>
              <w:rPr>
                <w:rFonts w:eastAsia="Calibri"/>
                <w:b/>
                <w:sz w:val="24"/>
                <w:szCs w:val="24"/>
                <w:lang w:eastAsia="en-US"/>
              </w:rPr>
            </w:pPr>
            <w:r w:rsidRPr="00996BC2">
              <w:rPr>
                <w:rFonts w:eastAsia="Calibri"/>
                <w:b/>
                <w:sz w:val="24"/>
                <w:szCs w:val="24"/>
                <w:lang w:eastAsia="en-US"/>
              </w:rPr>
              <w:t>Споживач:</w:t>
            </w:r>
          </w:p>
          <w:p w:rsidR="006961FC" w:rsidRPr="00996BC2" w:rsidRDefault="006961FC" w:rsidP="00BE5E3B">
            <w:pPr>
              <w:rPr>
                <w:rFonts w:eastAsia="Calibri"/>
                <w:b/>
                <w:sz w:val="24"/>
                <w:szCs w:val="24"/>
                <w:lang w:eastAsia="en-US"/>
              </w:rPr>
            </w:pPr>
          </w:p>
          <w:p w:rsidR="006961FC" w:rsidRPr="00E0564C" w:rsidRDefault="003322EF" w:rsidP="00BE5E3B">
            <w:pPr>
              <w:jc w:val="center"/>
              <w:rPr>
                <w:b/>
                <w:sz w:val="24"/>
                <w:szCs w:val="24"/>
              </w:rPr>
            </w:pPr>
            <w:r w:rsidRPr="00E0564C">
              <w:rPr>
                <w:b/>
                <w:sz w:val="24"/>
                <w:szCs w:val="24"/>
              </w:rPr>
              <w:t>________________________</w:t>
            </w:r>
          </w:p>
          <w:p w:rsidR="006961FC" w:rsidRPr="00E0564C" w:rsidRDefault="006961FC" w:rsidP="00BE5E3B">
            <w:pPr>
              <w:pStyle w:val="a3"/>
              <w:ind w:right="-110"/>
              <w:rPr>
                <w:rFonts w:ascii="Times New Roman" w:hAnsi="Times New Roman"/>
                <w:lang w:val="uk-UA"/>
              </w:rPr>
            </w:pPr>
          </w:p>
          <w:p w:rsidR="006961FC" w:rsidRPr="00E0564C" w:rsidRDefault="006961FC" w:rsidP="003322EF">
            <w:pPr>
              <w:rPr>
                <w:sz w:val="24"/>
                <w:szCs w:val="24"/>
                <w:lang w:eastAsia="uk-UA"/>
              </w:rPr>
            </w:pPr>
            <w:r w:rsidRPr="00E0564C">
              <w:rPr>
                <w:sz w:val="24"/>
                <w:szCs w:val="24"/>
                <w:lang w:eastAsia="uk-UA"/>
              </w:rPr>
              <w:t>Адреса:</w:t>
            </w:r>
            <w:r w:rsidRPr="00E0564C">
              <w:t xml:space="preserve"> </w:t>
            </w:r>
            <w:r w:rsidR="003322EF" w:rsidRPr="00E0564C">
              <w:rPr>
                <w:sz w:val="24"/>
                <w:szCs w:val="24"/>
              </w:rPr>
              <w:t>_________________________</w:t>
            </w:r>
          </w:p>
          <w:p w:rsidR="006961FC" w:rsidRPr="00E0564C" w:rsidRDefault="006961FC" w:rsidP="00BE5E3B">
            <w:pPr>
              <w:rPr>
                <w:sz w:val="24"/>
                <w:szCs w:val="24"/>
                <w:lang w:eastAsia="uk-UA"/>
              </w:rPr>
            </w:pPr>
            <w:r w:rsidRPr="00E0564C">
              <w:rPr>
                <w:sz w:val="24"/>
                <w:szCs w:val="24"/>
                <w:lang w:eastAsia="uk-UA"/>
              </w:rPr>
              <w:t>Поточний рахунок:</w:t>
            </w:r>
          </w:p>
          <w:p w:rsidR="006961FC" w:rsidRPr="00E0564C" w:rsidRDefault="006961FC" w:rsidP="00BE5E3B">
            <w:pPr>
              <w:rPr>
                <w:sz w:val="24"/>
                <w:szCs w:val="24"/>
                <w:lang w:eastAsia="uk-UA"/>
              </w:rPr>
            </w:pPr>
            <w:r w:rsidRPr="00E0564C">
              <w:rPr>
                <w:sz w:val="24"/>
                <w:szCs w:val="24"/>
                <w:lang w:eastAsia="uk-UA"/>
              </w:rPr>
              <w:t xml:space="preserve">№  </w:t>
            </w:r>
            <w:r w:rsidRPr="00E0564C">
              <w:rPr>
                <w:sz w:val="24"/>
                <w:szCs w:val="24"/>
                <w:lang w:val="en-US" w:eastAsia="uk-UA"/>
              </w:rPr>
              <w:t>UA</w:t>
            </w:r>
            <w:r w:rsidR="003322EF" w:rsidRPr="00E0564C">
              <w:rPr>
                <w:sz w:val="24"/>
                <w:szCs w:val="24"/>
                <w:lang w:val="ru-RU" w:eastAsia="uk-UA"/>
              </w:rPr>
              <w:t>____________________________</w:t>
            </w:r>
            <w:r w:rsidRPr="00E0564C">
              <w:rPr>
                <w:sz w:val="24"/>
                <w:szCs w:val="24"/>
                <w:lang w:eastAsia="uk-UA"/>
              </w:rPr>
              <w:t xml:space="preserve"> </w:t>
            </w:r>
          </w:p>
          <w:p w:rsidR="006961FC" w:rsidRPr="00E0564C" w:rsidRDefault="006961FC" w:rsidP="00BE5E3B">
            <w:pPr>
              <w:rPr>
                <w:sz w:val="24"/>
                <w:szCs w:val="24"/>
                <w:lang w:eastAsia="uk-UA"/>
              </w:rPr>
            </w:pPr>
            <w:r w:rsidRPr="00E0564C">
              <w:rPr>
                <w:sz w:val="24"/>
                <w:szCs w:val="24"/>
                <w:lang w:eastAsia="uk-UA"/>
              </w:rPr>
              <w:t>в __________________________________</w:t>
            </w:r>
          </w:p>
          <w:p w:rsidR="006961FC" w:rsidRPr="00E0564C" w:rsidRDefault="006961FC" w:rsidP="00BE5E3B">
            <w:pPr>
              <w:rPr>
                <w:sz w:val="24"/>
                <w:szCs w:val="24"/>
                <w:lang w:eastAsia="uk-UA"/>
              </w:rPr>
            </w:pPr>
            <w:r w:rsidRPr="00E0564C">
              <w:rPr>
                <w:sz w:val="24"/>
                <w:szCs w:val="24"/>
                <w:lang w:eastAsia="uk-UA"/>
              </w:rPr>
              <w:t xml:space="preserve">МФО банку: </w:t>
            </w:r>
            <w:r w:rsidRPr="00E0564C">
              <w:rPr>
                <w:sz w:val="24"/>
                <w:szCs w:val="24"/>
              </w:rPr>
              <w:t>_______________</w:t>
            </w:r>
            <w:r w:rsidRPr="00E0564C">
              <w:rPr>
                <w:sz w:val="24"/>
                <w:szCs w:val="24"/>
                <w:lang w:eastAsia="uk-UA"/>
              </w:rPr>
              <w:fldChar w:fldCharType="begin">
                <w:ffData>
                  <w:name w:val="Контр_НаименованиеП2"/>
                  <w:enabled/>
                  <w:calcOnExit w:val="0"/>
                  <w:textInput>
                    <w:default w:val="Повне найменування"/>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ФактическийАдр"/>
                  <w:enabled/>
                  <w:calcOnExit w:val="0"/>
                  <w:textInput>
                    <w:default w:val="ФактическийАдресКонтрагента"/>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p>
          <w:p w:rsidR="006961FC" w:rsidRPr="00E0564C" w:rsidRDefault="006961FC" w:rsidP="00BE5E3B">
            <w:pPr>
              <w:rPr>
                <w:sz w:val="24"/>
                <w:szCs w:val="24"/>
                <w:lang w:eastAsia="uk-UA"/>
              </w:rPr>
            </w:pPr>
            <w:r w:rsidRPr="00E0564C">
              <w:rPr>
                <w:sz w:val="24"/>
                <w:szCs w:val="24"/>
                <w:lang w:eastAsia="uk-UA"/>
              </w:rPr>
              <w:t xml:space="preserve">Код за ЄДРПОУ: </w:t>
            </w:r>
            <w:r w:rsidR="003322EF" w:rsidRPr="00E0564C">
              <w:rPr>
                <w:sz w:val="24"/>
                <w:szCs w:val="24"/>
              </w:rPr>
              <w:t>________________________</w:t>
            </w:r>
            <w:r w:rsidRPr="00E0564C">
              <w:rPr>
                <w:sz w:val="24"/>
                <w:szCs w:val="24"/>
                <w:lang w:eastAsia="uk-UA"/>
              </w:rPr>
              <w:fldChar w:fldCharType="begin">
                <w:ffData>
                  <w:name w:val="Контр_НаименованиеП2"/>
                  <w:enabled/>
                  <w:calcOnExit w:val="0"/>
                  <w:textInput>
                    <w:default w:val="Повне найменування"/>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ФактическийАдр"/>
                  <w:enabled/>
                  <w:calcOnExit w:val="0"/>
                  <w:textInput>
                    <w:default w:val="ФактическийАдресКонтрагента"/>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КодПоЕДРПОУ"/>
                  <w:enabled/>
                  <w:calcOnExit w:val="0"/>
                  <w:textInput>
                    <w:default w:val="Код за ЄДРПОУ"/>
                  </w:textInput>
                </w:ffData>
              </w:fldChar>
            </w:r>
            <w:bookmarkStart w:id="27" w:name="Контр_КодПоЕДРПОУ"/>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bookmarkEnd w:id="27"/>
          </w:p>
          <w:p w:rsidR="006961FC" w:rsidRPr="00E0564C" w:rsidRDefault="006961FC" w:rsidP="00BE5E3B">
            <w:pPr>
              <w:rPr>
                <w:sz w:val="24"/>
                <w:szCs w:val="24"/>
                <w:lang w:eastAsia="uk-UA"/>
              </w:rPr>
            </w:pPr>
            <w:r w:rsidRPr="00E0564C">
              <w:rPr>
                <w:sz w:val="24"/>
                <w:szCs w:val="24"/>
                <w:lang w:eastAsia="uk-UA"/>
              </w:rPr>
              <w:t>ІПН:</w:t>
            </w:r>
            <w:r w:rsidRPr="00E0564C">
              <w:rPr>
                <w:b/>
                <w:sz w:val="24"/>
                <w:szCs w:val="24"/>
                <w:lang w:eastAsia="uk-UA"/>
              </w:rPr>
              <w:t xml:space="preserve"> </w:t>
            </w:r>
            <w:r w:rsidR="003322EF" w:rsidRPr="00E0564C">
              <w:rPr>
                <w:sz w:val="24"/>
                <w:szCs w:val="24"/>
              </w:rPr>
              <w:t>___________________________</w:t>
            </w:r>
            <w:r w:rsidRPr="00E0564C">
              <w:rPr>
                <w:sz w:val="24"/>
                <w:szCs w:val="24"/>
                <w:lang w:eastAsia="uk-UA"/>
              </w:rPr>
              <w:fldChar w:fldCharType="begin">
                <w:ffData>
                  <w:name w:val="Контр_НаименованиеП2"/>
                  <w:enabled/>
                  <w:calcOnExit w:val="0"/>
                  <w:textInput>
                    <w:default w:val="Повне найменування"/>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ФактическийАдр"/>
                  <w:enabled/>
                  <w:calcOnExit w:val="0"/>
                  <w:textInput>
                    <w:default w:val="ФактическийАдресКонтрагента"/>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ИНН"/>
                  <w:enabled/>
                  <w:calcOnExit w:val="0"/>
                  <w:textInput>
                    <w:default w:val="ІПН"/>
                  </w:textInput>
                </w:ffData>
              </w:fldChar>
            </w:r>
            <w:bookmarkStart w:id="28" w:name="Контр_ИНН"/>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bookmarkEnd w:id="28"/>
          </w:p>
          <w:p w:rsidR="006961FC" w:rsidRPr="00E0564C" w:rsidRDefault="006961FC" w:rsidP="00BE5E3B">
            <w:pPr>
              <w:rPr>
                <w:b/>
                <w:sz w:val="24"/>
                <w:szCs w:val="24"/>
                <w:lang w:eastAsia="uk-UA"/>
              </w:rPr>
            </w:pPr>
            <w:r w:rsidRPr="00E0564C">
              <w:rPr>
                <w:b/>
                <w:sz w:val="24"/>
                <w:szCs w:val="24"/>
                <w:lang w:eastAsia="uk-UA"/>
              </w:rPr>
              <w:t>EIC-код: _________________________</w:t>
            </w:r>
          </w:p>
          <w:p w:rsidR="006961FC" w:rsidRPr="00E0564C" w:rsidRDefault="006961FC" w:rsidP="00BE5E3B">
            <w:pPr>
              <w:rPr>
                <w:sz w:val="24"/>
                <w:szCs w:val="24"/>
                <w:lang w:eastAsia="uk-UA"/>
              </w:rPr>
            </w:pPr>
            <w:r w:rsidRPr="00E0564C">
              <w:rPr>
                <w:sz w:val="24"/>
                <w:szCs w:val="24"/>
                <w:lang w:eastAsia="uk-UA"/>
              </w:rPr>
              <w:t>Тел.:</w:t>
            </w:r>
            <w:r w:rsidRPr="00E0564C">
              <w:rPr>
                <w:b/>
                <w:sz w:val="24"/>
                <w:szCs w:val="24"/>
                <w:lang w:eastAsia="uk-UA"/>
              </w:rPr>
              <w:t xml:space="preserve"> </w:t>
            </w:r>
            <w:r w:rsidR="003322EF" w:rsidRPr="00E0564C">
              <w:rPr>
                <w:sz w:val="24"/>
                <w:szCs w:val="24"/>
              </w:rPr>
              <w:t>______________________________</w:t>
            </w:r>
            <w:r w:rsidRPr="00E0564C">
              <w:rPr>
                <w:sz w:val="24"/>
                <w:szCs w:val="24"/>
                <w:lang w:eastAsia="uk-UA"/>
              </w:rPr>
              <w:fldChar w:fldCharType="begin">
                <w:ffData>
                  <w:name w:val="Контр_НаименованиеП2"/>
                  <w:enabled/>
                  <w:calcOnExit w:val="0"/>
                  <w:textInput>
                    <w:default w:val="Повне найменування"/>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ФактическийАдр"/>
                  <w:enabled/>
                  <w:calcOnExit w:val="0"/>
                  <w:textInput>
                    <w:default w:val="ФактическийАдресКонтрагента"/>
                  </w:textInput>
                </w:ffData>
              </w:fldChar>
            </w:r>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r w:rsidRPr="00E0564C">
              <w:rPr>
                <w:sz w:val="24"/>
                <w:szCs w:val="24"/>
                <w:lang w:eastAsia="uk-UA"/>
              </w:rPr>
              <w:fldChar w:fldCharType="begin">
                <w:ffData>
                  <w:name w:val="Контр_ТелефонКонтраг"/>
                  <w:enabled/>
                  <w:calcOnExit w:val="0"/>
                  <w:textInput>
                    <w:default w:val="ТелефонКонтрагента"/>
                  </w:textInput>
                </w:ffData>
              </w:fldChar>
            </w:r>
            <w:bookmarkStart w:id="29" w:name="Контр_ТелефонКонтраг"/>
            <w:r w:rsidRPr="00E0564C">
              <w:rPr>
                <w:sz w:val="24"/>
                <w:szCs w:val="24"/>
                <w:lang w:eastAsia="uk-UA"/>
              </w:rPr>
              <w:instrText xml:space="preserve"> FORMTEXT </w:instrText>
            </w:r>
            <w:r w:rsidR="006620AE">
              <w:rPr>
                <w:sz w:val="24"/>
                <w:szCs w:val="24"/>
                <w:lang w:eastAsia="uk-UA"/>
              </w:rPr>
            </w:r>
            <w:r w:rsidR="006620AE">
              <w:rPr>
                <w:sz w:val="24"/>
                <w:szCs w:val="24"/>
                <w:lang w:eastAsia="uk-UA"/>
              </w:rPr>
              <w:fldChar w:fldCharType="separate"/>
            </w:r>
            <w:r w:rsidRPr="00E0564C">
              <w:rPr>
                <w:sz w:val="24"/>
                <w:szCs w:val="24"/>
                <w:lang w:eastAsia="uk-UA"/>
              </w:rPr>
              <w:fldChar w:fldCharType="end"/>
            </w:r>
            <w:bookmarkEnd w:id="29"/>
          </w:p>
          <w:p w:rsidR="006961FC" w:rsidRPr="00E0564C" w:rsidRDefault="006961FC" w:rsidP="00BE5E3B">
            <w:pPr>
              <w:rPr>
                <w:sz w:val="24"/>
                <w:szCs w:val="24"/>
                <w:lang w:eastAsia="uk-UA"/>
              </w:rPr>
            </w:pPr>
            <w:r w:rsidRPr="00E0564C">
              <w:rPr>
                <w:sz w:val="24"/>
                <w:szCs w:val="24"/>
                <w:lang w:eastAsia="uk-UA"/>
              </w:rPr>
              <w:t>e-mail:</w:t>
            </w:r>
            <w:r w:rsidRPr="00E0564C">
              <w:rPr>
                <w:b/>
                <w:sz w:val="24"/>
                <w:szCs w:val="24"/>
                <w:lang w:eastAsia="uk-UA"/>
              </w:rPr>
              <w:t xml:space="preserve"> </w:t>
            </w:r>
            <w:r w:rsidR="003322EF" w:rsidRPr="00E0564C">
              <w:rPr>
                <w:sz w:val="24"/>
                <w:szCs w:val="24"/>
                <w:lang w:eastAsia="uk-UA"/>
              </w:rPr>
              <w:t>______________________________</w:t>
            </w:r>
          </w:p>
          <w:p w:rsidR="006961FC" w:rsidRPr="00E0564C" w:rsidRDefault="006961FC" w:rsidP="00BE5E3B">
            <w:pPr>
              <w:jc w:val="both"/>
              <w:rPr>
                <w:sz w:val="24"/>
                <w:szCs w:val="24"/>
              </w:rPr>
            </w:pPr>
            <w:r w:rsidRPr="00E0564C">
              <w:rPr>
                <w:b/>
                <w:sz w:val="24"/>
                <w:szCs w:val="24"/>
              </w:rPr>
              <w:t xml:space="preserve">                                                                 </w:t>
            </w:r>
          </w:p>
          <w:p w:rsidR="006961FC" w:rsidRPr="00E0564C" w:rsidRDefault="006961FC" w:rsidP="00BE5E3B">
            <w:pPr>
              <w:widowControl w:val="0"/>
              <w:tabs>
                <w:tab w:val="left" w:pos="0"/>
              </w:tabs>
              <w:rPr>
                <w:b/>
                <w:sz w:val="24"/>
                <w:szCs w:val="24"/>
              </w:rPr>
            </w:pPr>
            <w:r w:rsidRPr="00E0564C">
              <w:rPr>
                <w:b/>
                <w:sz w:val="24"/>
                <w:szCs w:val="24"/>
              </w:rPr>
              <w:t xml:space="preserve"> </w:t>
            </w:r>
          </w:p>
          <w:p w:rsidR="006961FC" w:rsidRPr="00E0564C" w:rsidRDefault="003322EF" w:rsidP="00BE5E3B">
            <w:pPr>
              <w:widowControl w:val="0"/>
              <w:tabs>
                <w:tab w:val="left" w:pos="0"/>
              </w:tabs>
              <w:rPr>
                <w:b/>
                <w:sz w:val="24"/>
                <w:szCs w:val="24"/>
              </w:rPr>
            </w:pPr>
            <w:r w:rsidRPr="00E0564C">
              <w:rPr>
                <w:b/>
                <w:sz w:val="24"/>
                <w:szCs w:val="24"/>
              </w:rPr>
              <w:t>__________________</w:t>
            </w:r>
            <w:r w:rsidR="006961FC" w:rsidRPr="00E0564C">
              <w:rPr>
                <w:b/>
                <w:sz w:val="24"/>
                <w:szCs w:val="24"/>
              </w:rPr>
              <w:t xml:space="preserve"> </w:t>
            </w:r>
          </w:p>
          <w:p w:rsidR="006961FC" w:rsidRPr="00E0564C" w:rsidRDefault="006961FC" w:rsidP="00BE5E3B">
            <w:pPr>
              <w:widowControl w:val="0"/>
              <w:tabs>
                <w:tab w:val="left" w:pos="0"/>
              </w:tabs>
              <w:rPr>
                <w:b/>
                <w:sz w:val="24"/>
                <w:szCs w:val="24"/>
              </w:rPr>
            </w:pPr>
            <w:r w:rsidRPr="00E0564C">
              <w:rPr>
                <w:b/>
                <w:sz w:val="24"/>
                <w:szCs w:val="24"/>
              </w:rPr>
              <w:t xml:space="preserve"> </w:t>
            </w:r>
          </w:p>
          <w:p w:rsidR="006961FC" w:rsidRPr="00E0564C" w:rsidRDefault="006961FC" w:rsidP="00BE5E3B">
            <w:pPr>
              <w:widowControl w:val="0"/>
              <w:tabs>
                <w:tab w:val="left" w:pos="0"/>
                <w:tab w:val="center" w:pos="5103"/>
              </w:tabs>
              <w:rPr>
                <w:b/>
                <w:sz w:val="24"/>
                <w:szCs w:val="24"/>
              </w:rPr>
            </w:pPr>
          </w:p>
          <w:p w:rsidR="006961FC" w:rsidRPr="00996BC2" w:rsidRDefault="006961FC" w:rsidP="003322EF">
            <w:pPr>
              <w:widowControl w:val="0"/>
              <w:tabs>
                <w:tab w:val="left" w:pos="0"/>
                <w:tab w:val="center" w:pos="5103"/>
              </w:tabs>
              <w:rPr>
                <w:b/>
                <w:sz w:val="24"/>
                <w:szCs w:val="24"/>
              </w:rPr>
            </w:pPr>
            <w:r w:rsidRPr="00E0564C">
              <w:rPr>
                <w:b/>
                <w:sz w:val="24"/>
                <w:szCs w:val="24"/>
              </w:rPr>
              <w:t xml:space="preserve">__________________ </w:t>
            </w:r>
            <w:r w:rsidR="003322EF" w:rsidRPr="00E0564C">
              <w:rPr>
                <w:b/>
                <w:sz w:val="24"/>
                <w:szCs w:val="24"/>
              </w:rPr>
              <w:t>___________________</w:t>
            </w:r>
          </w:p>
        </w:tc>
      </w:tr>
    </w:tbl>
    <w:p w:rsidR="006961FC" w:rsidRPr="00996BC2" w:rsidRDefault="006961FC" w:rsidP="006961FC">
      <w:pPr>
        <w:jc w:val="both"/>
        <w:rPr>
          <w:sz w:val="24"/>
          <w:szCs w:val="24"/>
        </w:rPr>
      </w:pPr>
    </w:p>
    <w:p w:rsidR="004758A5" w:rsidRDefault="004758A5"/>
    <w:sectPr w:rsidR="004758A5" w:rsidSect="00B8295B">
      <w:footerReference w:type="default" r:id="rId8"/>
      <w:pgSz w:w="11906" w:h="16838"/>
      <w:pgMar w:top="568" w:right="851" w:bottom="709" w:left="1134" w:header="709"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AE" w:rsidRDefault="006620AE">
      <w:r>
        <w:separator/>
      </w:r>
    </w:p>
  </w:endnote>
  <w:endnote w:type="continuationSeparator" w:id="0">
    <w:p w:rsidR="006620AE" w:rsidRDefault="0066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Iaoa?ao?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169922"/>
      <w:docPartObj>
        <w:docPartGallery w:val="Page Numbers (Bottom of Page)"/>
        <w:docPartUnique/>
      </w:docPartObj>
    </w:sdtPr>
    <w:sdtEndPr/>
    <w:sdtContent>
      <w:p w:rsidR="00C65DF1" w:rsidRDefault="006961FC" w:rsidP="00D241CF">
        <w:pPr>
          <w:pStyle w:val="a4"/>
          <w:jc w:val="center"/>
        </w:pPr>
        <w:r>
          <w:fldChar w:fldCharType="begin"/>
        </w:r>
        <w:r>
          <w:instrText>PAGE   \* MERGEFORMAT</w:instrText>
        </w:r>
        <w:r>
          <w:fldChar w:fldCharType="separate"/>
        </w:r>
        <w:r w:rsidR="00F04042" w:rsidRPr="00F04042">
          <w:rPr>
            <w:noProof/>
            <w:lang w:val="ru-RU"/>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AE" w:rsidRDefault="006620AE">
      <w:r>
        <w:separator/>
      </w:r>
    </w:p>
  </w:footnote>
  <w:footnote w:type="continuationSeparator" w:id="0">
    <w:p w:rsidR="006620AE" w:rsidRDefault="0066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8C"/>
    <w:rsid w:val="00071D29"/>
    <w:rsid w:val="000D0BA3"/>
    <w:rsid w:val="0012507E"/>
    <w:rsid w:val="002E542F"/>
    <w:rsid w:val="00311168"/>
    <w:rsid w:val="003322EF"/>
    <w:rsid w:val="00353656"/>
    <w:rsid w:val="00381D23"/>
    <w:rsid w:val="00436F82"/>
    <w:rsid w:val="004758A5"/>
    <w:rsid w:val="00543AF5"/>
    <w:rsid w:val="006620AE"/>
    <w:rsid w:val="006961FC"/>
    <w:rsid w:val="007C7924"/>
    <w:rsid w:val="00892905"/>
    <w:rsid w:val="008A5299"/>
    <w:rsid w:val="009E19B1"/>
    <w:rsid w:val="00A56B8C"/>
    <w:rsid w:val="00A944D1"/>
    <w:rsid w:val="00B62131"/>
    <w:rsid w:val="00B73462"/>
    <w:rsid w:val="00B83B89"/>
    <w:rsid w:val="00CC5EE1"/>
    <w:rsid w:val="00DA6C5B"/>
    <w:rsid w:val="00DD1568"/>
    <w:rsid w:val="00E0564C"/>
    <w:rsid w:val="00E510E5"/>
    <w:rsid w:val="00E61FA9"/>
    <w:rsid w:val="00F04042"/>
    <w:rsid w:val="00F52146"/>
    <w:rsid w:val="00F77BB5"/>
    <w:rsid w:val="00FF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4FC2"/>
  <w15:docId w15:val="{7BDFF00B-4F8B-4C49-BED5-4774CDDD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1FC"/>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6961FC"/>
    <w:pPr>
      <w:spacing w:after="0" w:line="240" w:lineRule="auto"/>
    </w:pPr>
    <w:rPr>
      <w:rFonts w:ascii="&amp;Iaoa?ao?a" w:eastAsia="Times New Roman" w:hAnsi="&amp;Iaoa?ao?a" w:cs="&amp;Iaoa?ao?a"/>
      <w:sz w:val="24"/>
      <w:szCs w:val="24"/>
      <w:lang w:val="en-US" w:eastAsia="ru-RU"/>
    </w:rPr>
  </w:style>
  <w:style w:type="paragraph" w:styleId="a4">
    <w:name w:val="footer"/>
    <w:basedOn w:val="a"/>
    <w:link w:val="a5"/>
    <w:uiPriority w:val="99"/>
    <w:rsid w:val="006961FC"/>
    <w:pPr>
      <w:tabs>
        <w:tab w:val="center" w:pos="4677"/>
        <w:tab w:val="right" w:pos="9355"/>
      </w:tabs>
    </w:pPr>
  </w:style>
  <w:style w:type="character" w:customStyle="1" w:styleId="a5">
    <w:name w:val="Нижний колонтитул Знак"/>
    <w:basedOn w:val="a0"/>
    <w:link w:val="a4"/>
    <w:uiPriority w:val="99"/>
    <w:rsid w:val="006961FC"/>
    <w:rPr>
      <w:rFonts w:ascii="Times New Roman" w:eastAsia="Times New Roman" w:hAnsi="Times New Roman" w:cs="Times New Roman"/>
      <w:sz w:val="20"/>
      <w:szCs w:val="20"/>
      <w:lang w:val="uk-UA" w:eastAsia="ru-RU"/>
    </w:rPr>
  </w:style>
  <w:style w:type="character" w:customStyle="1" w:styleId="rvts0">
    <w:name w:val="rvts0"/>
    <w:basedOn w:val="a0"/>
    <w:uiPriority w:val="99"/>
    <w:rsid w:val="006961FC"/>
  </w:style>
  <w:style w:type="paragraph" w:styleId="a6">
    <w:name w:val="No Spacing"/>
    <w:uiPriority w:val="1"/>
    <w:qFormat/>
    <w:rsid w:val="006961FC"/>
    <w:pPr>
      <w:spacing w:after="0" w:line="240" w:lineRule="auto"/>
    </w:pPr>
    <w:rPr>
      <w:rFonts w:ascii="Times New Roman" w:eastAsia="Times New Roman" w:hAnsi="Times New Roman" w:cs="Times New Roman"/>
      <w:sz w:val="20"/>
      <w:szCs w:val="20"/>
      <w:lang w:val="uk-UA" w:eastAsia="ru-RU"/>
    </w:rPr>
  </w:style>
  <w:style w:type="paragraph" w:customStyle="1" w:styleId="rvps2">
    <w:name w:val="rvps2"/>
    <w:basedOn w:val="a"/>
    <w:rsid w:val="006961FC"/>
    <w:pPr>
      <w:spacing w:before="100" w:beforeAutospacing="1" w:after="100" w:afterAutospacing="1"/>
    </w:pPr>
    <w:rPr>
      <w:sz w:val="24"/>
      <w:szCs w:val="24"/>
      <w:lang w:val="ru-RU"/>
    </w:rPr>
  </w:style>
  <w:style w:type="character" w:styleId="a7">
    <w:name w:val="Hyperlink"/>
    <w:uiPriority w:val="99"/>
    <w:rsid w:val="006961FC"/>
    <w:rPr>
      <w:color w:val="0000FF"/>
      <w:u w:val="single"/>
    </w:rPr>
  </w:style>
  <w:style w:type="paragraph" w:styleId="a8">
    <w:name w:val="List Paragraph"/>
    <w:basedOn w:val="a"/>
    <w:uiPriority w:val="99"/>
    <w:qFormat/>
    <w:rsid w:val="006961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aiden11133132@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4.rada.gov.ua/laws/show/192/96-%D0%B2%D1%8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5436</Words>
  <Characters>30986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PC</cp:lastModifiedBy>
  <cp:revision>19</cp:revision>
  <dcterms:created xsi:type="dcterms:W3CDTF">2020-12-09T09:17:00Z</dcterms:created>
  <dcterms:modified xsi:type="dcterms:W3CDTF">2024-11-13T14:21:00Z</dcterms:modified>
</cp:coreProperties>
</file>